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D6" w:rsidRDefault="00127CC0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sz w:val="32"/>
          <w:szCs w:val="28"/>
          <w:u w:val="single"/>
          <w:lang w:val="en-US"/>
        </w:rPr>
      </w:pPr>
      <w:r w:rsidRPr="00127CC0">
        <w:rPr>
          <w:rFonts w:ascii="Bookman Old Style" w:hAnsi="Bookman Old Style" w:cs="Tahoma"/>
          <w:b/>
          <w:bCs/>
          <w:noProof/>
          <w:color w:val="000000" w:themeColor="text1"/>
          <w:sz w:val="32"/>
          <w:szCs w:val="28"/>
          <w:lang w:val="en-US" w:eastAsia="en-US"/>
        </w:rPr>
        <w:drawing>
          <wp:inline distT="0" distB="0" distL="0" distR="0">
            <wp:extent cx="1114425" cy="118088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22" cy="11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E3" w:rsidRPr="004F10DD" w:rsidRDefault="006F69E3" w:rsidP="006F69E3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 w:rsidRPr="004F10DD">
        <w:rPr>
          <w:rFonts w:ascii="Bookman Old Style" w:hAnsi="Bookman Old Style" w:cs="Tahoma"/>
          <w:color w:val="000000" w:themeColor="text1"/>
          <w:lang w:val="en-US"/>
        </w:rPr>
        <w:t>LURAH SENDANGSARI</w:t>
      </w:r>
    </w:p>
    <w:p w:rsidR="006F69E3" w:rsidRPr="004F10DD" w:rsidRDefault="006F69E3" w:rsidP="006F69E3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>
        <w:rPr>
          <w:rFonts w:ascii="Bookman Old Style" w:hAnsi="Bookman Old Style" w:cs="Tahoma"/>
          <w:color w:val="000000" w:themeColor="text1"/>
          <w:lang w:val="en-US"/>
        </w:rPr>
        <w:t>KAPANEWON</w:t>
      </w:r>
      <w:r w:rsidRPr="004F10DD">
        <w:rPr>
          <w:rFonts w:ascii="Bookman Old Style" w:hAnsi="Bookman Old Style" w:cs="Tahoma"/>
          <w:color w:val="000000" w:themeColor="text1"/>
          <w:lang w:val="en-US"/>
        </w:rPr>
        <w:t xml:space="preserve"> PAJANGAN</w:t>
      </w:r>
    </w:p>
    <w:p w:rsidR="006F69E3" w:rsidRPr="004F10DD" w:rsidRDefault="006F69E3" w:rsidP="006F69E3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 w:rsidRPr="004F10DD">
        <w:rPr>
          <w:rFonts w:ascii="Bookman Old Style" w:hAnsi="Bookman Old Style" w:cs="Tahoma"/>
          <w:color w:val="000000" w:themeColor="text1"/>
          <w:lang w:val="en-US"/>
        </w:rPr>
        <w:t>KABUPATEN BANTUL</w:t>
      </w:r>
    </w:p>
    <w:p w:rsidR="008E1DC0" w:rsidRDefault="008E1DC0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sz w:val="32"/>
          <w:szCs w:val="28"/>
          <w:u w:val="single"/>
          <w:lang w:val="en-US"/>
        </w:rPr>
      </w:pPr>
    </w:p>
    <w:p w:rsidR="003904D6" w:rsidRPr="006F69E3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n-US"/>
        </w:rPr>
      </w:pPr>
      <w:proofErr w:type="gramStart"/>
      <w:r w:rsidRPr="006F69E3">
        <w:rPr>
          <w:rFonts w:ascii="Bookman Old Style" w:hAnsi="Bookman Old Style" w:cs="Tahoma"/>
          <w:b/>
          <w:color w:val="000000" w:themeColor="text1"/>
          <w:sz w:val="32"/>
          <w:szCs w:val="28"/>
          <w:lang w:val="en-US" w:eastAsia="en-US"/>
        </w:rPr>
        <w:t xml:space="preserve">PERATURAN </w:t>
      </w:r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</w:rPr>
        <w:t xml:space="preserve"> KALURAHAN</w:t>
      </w:r>
      <w:proofErr w:type="gramEnd"/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</w:rPr>
        <w:t xml:space="preserve"> </w:t>
      </w:r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id-ID"/>
        </w:rPr>
        <w:t xml:space="preserve">SENDANGSARI </w:t>
      </w:r>
    </w:p>
    <w:p w:rsidR="003904D6" w:rsidRPr="006F69E3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sz w:val="32"/>
          <w:szCs w:val="28"/>
          <w:lang w:val="id-ID"/>
        </w:rPr>
      </w:pPr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 xml:space="preserve">NOMOR  </w:t>
      </w:r>
      <w:r w:rsidR="006F69E3"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>4</w:t>
      </w:r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 xml:space="preserve"> TAHUN 2021</w:t>
      </w:r>
    </w:p>
    <w:p w:rsidR="003904D6" w:rsidRPr="006F69E3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sz w:val="32"/>
          <w:szCs w:val="28"/>
          <w:lang w:val="es-ES"/>
        </w:rPr>
      </w:pPr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>TENTANG</w:t>
      </w:r>
    </w:p>
    <w:p w:rsidR="003904D6" w:rsidRPr="006F69E3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sz w:val="32"/>
          <w:szCs w:val="28"/>
          <w:lang w:val="es-ES"/>
        </w:rPr>
      </w:pPr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>PERUBAHAN ANGGARAN PENDAPATAN DAN BELANJA KALURAHAN (APB-</w:t>
      </w:r>
      <w:proofErr w:type="spellStart"/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>Kal</w:t>
      </w:r>
      <w:proofErr w:type="spellEnd"/>
      <w:r w:rsidRPr="006F69E3">
        <w:rPr>
          <w:rFonts w:ascii="Bookman Old Style" w:hAnsi="Bookman Old Style" w:cs="Tahoma"/>
          <w:b/>
          <w:bCs/>
          <w:color w:val="000000" w:themeColor="text1"/>
          <w:sz w:val="32"/>
          <w:szCs w:val="28"/>
          <w:lang w:val="es-ES"/>
        </w:rPr>
        <w:t>) TAHUN ANGGARAN 2021</w:t>
      </w:r>
    </w:p>
    <w:p w:rsidR="003904D6" w:rsidRPr="006F69E3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sz w:val="28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127CC0" w:rsidRDefault="00127C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127CC0" w:rsidRDefault="00127C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127CC0" w:rsidRDefault="00127C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8E1DC0" w:rsidRPr="004F10DD" w:rsidRDefault="008E1DC0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b/>
          <w:color w:val="000000" w:themeColor="text1"/>
          <w:sz w:val="28"/>
          <w:lang w:val="en-US"/>
        </w:rPr>
      </w:pPr>
      <w:r w:rsidRPr="004F10DD">
        <w:rPr>
          <w:rFonts w:ascii="Bookman Old Style" w:hAnsi="Bookman Old Style" w:cs="Tahoma"/>
          <w:b/>
          <w:color w:val="000000" w:themeColor="text1"/>
          <w:sz w:val="28"/>
          <w:lang w:val="en-US"/>
        </w:rPr>
        <w:t>KALURAHAN SENDANGSARI</w:t>
      </w: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b/>
          <w:color w:val="000000" w:themeColor="text1"/>
          <w:sz w:val="28"/>
          <w:lang w:val="en-US"/>
        </w:rPr>
      </w:pPr>
      <w:r>
        <w:rPr>
          <w:rFonts w:ascii="Bookman Old Style" w:hAnsi="Bookman Old Style" w:cs="Tahoma"/>
          <w:b/>
          <w:color w:val="000000" w:themeColor="text1"/>
          <w:sz w:val="28"/>
          <w:lang w:val="en-US"/>
        </w:rPr>
        <w:t>KAPANEWON</w:t>
      </w:r>
      <w:r w:rsidRPr="004F10DD">
        <w:rPr>
          <w:rFonts w:ascii="Bookman Old Style" w:hAnsi="Bookman Old Style" w:cs="Tahoma"/>
          <w:b/>
          <w:color w:val="000000" w:themeColor="text1"/>
          <w:sz w:val="28"/>
          <w:lang w:val="en-US"/>
        </w:rPr>
        <w:t xml:space="preserve"> PAJANGAN</w:t>
      </w: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b/>
          <w:color w:val="000000" w:themeColor="text1"/>
          <w:sz w:val="28"/>
          <w:lang w:val="en-US"/>
        </w:rPr>
      </w:pPr>
      <w:r w:rsidRPr="004F10DD">
        <w:rPr>
          <w:rFonts w:ascii="Bookman Old Style" w:hAnsi="Bookman Old Style" w:cs="Tahoma"/>
          <w:b/>
          <w:color w:val="000000" w:themeColor="text1"/>
          <w:sz w:val="28"/>
          <w:lang w:val="en-US"/>
        </w:rPr>
        <w:t>KABUPATEN BANTUL</w:t>
      </w:r>
    </w:p>
    <w:p w:rsidR="003904D6" w:rsidRPr="004F10DD" w:rsidRDefault="003904D6" w:rsidP="003904D6">
      <w:pPr>
        <w:pStyle w:val="ListParagraph"/>
        <w:tabs>
          <w:tab w:val="left" w:pos="461"/>
        </w:tabs>
        <w:kinsoku w:val="0"/>
        <w:overflowPunct w:val="0"/>
        <w:spacing w:before="0" w:line="281" w:lineRule="exact"/>
        <w:ind w:left="0" w:firstLine="0"/>
        <w:jc w:val="center"/>
        <w:rPr>
          <w:rFonts w:cs="Tahoma"/>
          <w:b/>
          <w:color w:val="000000" w:themeColor="text1"/>
          <w:sz w:val="28"/>
        </w:rPr>
      </w:pPr>
      <w:r w:rsidRPr="004F10DD">
        <w:rPr>
          <w:rFonts w:cs="Tahoma"/>
          <w:b/>
          <w:color w:val="000000" w:themeColor="text1"/>
          <w:sz w:val="28"/>
        </w:rPr>
        <w:t>D.I. YOGYAKARTA</w:t>
      </w:r>
    </w:p>
    <w:p w:rsidR="003904D6" w:rsidRDefault="003904D6" w:rsidP="003904D6">
      <w:pPr>
        <w:pStyle w:val="ListParagraph"/>
        <w:tabs>
          <w:tab w:val="left" w:pos="461"/>
        </w:tabs>
        <w:kinsoku w:val="0"/>
        <w:overflowPunct w:val="0"/>
        <w:spacing w:before="0" w:line="281" w:lineRule="exact"/>
        <w:ind w:left="0" w:firstLine="0"/>
        <w:jc w:val="center"/>
        <w:rPr>
          <w:rFonts w:cs="Tahoma"/>
          <w:b/>
          <w:color w:val="000000" w:themeColor="text1"/>
          <w:sz w:val="28"/>
        </w:rPr>
      </w:pPr>
      <w:r w:rsidRPr="004F10DD">
        <w:rPr>
          <w:rFonts w:cs="Tahoma"/>
          <w:b/>
          <w:color w:val="000000" w:themeColor="text1"/>
          <w:sz w:val="28"/>
        </w:rPr>
        <w:t>202</w:t>
      </w:r>
      <w:r>
        <w:rPr>
          <w:rFonts w:cs="Tahoma"/>
          <w:b/>
          <w:color w:val="000000" w:themeColor="text1"/>
          <w:sz w:val="28"/>
        </w:rPr>
        <w:t>1</w:t>
      </w:r>
    </w:p>
    <w:p w:rsidR="003904D6" w:rsidRDefault="003904D6" w:rsidP="003904D6">
      <w:pPr>
        <w:pStyle w:val="ListParagraph"/>
        <w:tabs>
          <w:tab w:val="left" w:pos="461"/>
        </w:tabs>
        <w:kinsoku w:val="0"/>
        <w:overflowPunct w:val="0"/>
        <w:spacing w:before="0" w:line="281" w:lineRule="exact"/>
        <w:ind w:left="0" w:firstLine="0"/>
        <w:jc w:val="center"/>
        <w:rPr>
          <w:rFonts w:cs="Tahoma"/>
          <w:b/>
          <w:color w:val="000000" w:themeColor="text1"/>
          <w:sz w:val="28"/>
        </w:rPr>
      </w:pPr>
    </w:p>
    <w:p w:rsidR="003904D6" w:rsidRDefault="003904D6" w:rsidP="003904D6">
      <w:pPr>
        <w:pStyle w:val="ListParagraph"/>
        <w:tabs>
          <w:tab w:val="left" w:pos="461"/>
        </w:tabs>
        <w:kinsoku w:val="0"/>
        <w:overflowPunct w:val="0"/>
        <w:spacing w:before="0" w:line="281" w:lineRule="exact"/>
        <w:ind w:left="0" w:firstLine="0"/>
        <w:jc w:val="center"/>
        <w:rPr>
          <w:rFonts w:cs="Tahoma"/>
          <w:b/>
          <w:color w:val="000000" w:themeColor="text1"/>
          <w:sz w:val="28"/>
        </w:rPr>
      </w:pPr>
    </w:p>
    <w:p w:rsidR="003904D6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noProof/>
          <w:color w:val="000000" w:themeColor="text1"/>
          <w:lang w:val="en-US" w:eastAsia="en-US"/>
        </w:rPr>
      </w:pPr>
    </w:p>
    <w:p w:rsidR="006C2B3C" w:rsidRDefault="006C2B3C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noProof/>
          <w:color w:val="000000" w:themeColor="text1"/>
          <w:lang w:val="en-US" w:eastAsia="en-US"/>
        </w:rPr>
      </w:pPr>
    </w:p>
    <w:p w:rsidR="006C2B3C" w:rsidRPr="004F10DD" w:rsidRDefault="00127CC0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 w:rsidRPr="00127CC0">
        <w:rPr>
          <w:rFonts w:ascii="Bookman Old Style" w:hAnsi="Bookman Old Style" w:cs="Tahoma"/>
          <w:b/>
          <w:bCs/>
          <w:noProof/>
          <w:color w:val="000000" w:themeColor="text1"/>
          <w:sz w:val="32"/>
          <w:szCs w:val="28"/>
          <w:lang w:val="en-US" w:eastAsia="en-US"/>
        </w:rPr>
        <w:lastRenderedPageBreak/>
        <w:drawing>
          <wp:inline distT="0" distB="0" distL="0" distR="0" wp14:anchorId="3B50EF32" wp14:editId="2AF520BD">
            <wp:extent cx="1114425" cy="118088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22" cy="11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 w:rsidRPr="004F10DD">
        <w:rPr>
          <w:rFonts w:ascii="Bookman Old Style" w:hAnsi="Bookman Old Style" w:cs="Tahoma"/>
          <w:color w:val="000000" w:themeColor="text1"/>
          <w:lang w:val="en-US"/>
        </w:rPr>
        <w:t>LURAH SENDANGSARI</w:t>
      </w: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>
        <w:rPr>
          <w:rFonts w:ascii="Bookman Old Style" w:hAnsi="Bookman Old Style" w:cs="Tahoma"/>
          <w:color w:val="000000" w:themeColor="text1"/>
          <w:lang w:val="en-US"/>
        </w:rPr>
        <w:t>KAPANEWON</w:t>
      </w:r>
      <w:r w:rsidRPr="004F10DD">
        <w:rPr>
          <w:rFonts w:ascii="Bookman Old Style" w:hAnsi="Bookman Old Style" w:cs="Tahoma"/>
          <w:color w:val="000000" w:themeColor="text1"/>
          <w:lang w:val="en-US"/>
        </w:rPr>
        <w:t xml:space="preserve"> PAJANGAN</w:t>
      </w:r>
    </w:p>
    <w:p w:rsidR="003904D6" w:rsidRPr="004F10DD" w:rsidRDefault="003904D6" w:rsidP="003904D6">
      <w:pPr>
        <w:shd w:val="clear" w:color="auto" w:fill="FFFFFF"/>
        <w:spacing w:line="276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 w:rsidRPr="004F10DD">
        <w:rPr>
          <w:rFonts w:ascii="Bookman Old Style" w:hAnsi="Bookman Old Style" w:cs="Tahoma"/>
          <w:color w:val="000000" w:themeColor="text1"/>
          <w:lang w:val="en-US"/>
        </w:rPr>
        <w:t>KABUPATEN BANTUL</w:t>
      </w:r>
    </w:p>
    <w:p w:rsidR="003904D6" w:rsidRPr="004F10DD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lang w:val="en-US"/>
        </w:rPr>
      </w:pPr>
    </w:p>
    <w:p w:rsidR="003904D6" w:rsidRPr="00997185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997185">
        <w:rPr>
          <w:rFonts w:ascii="Bookman Old Style" w:hAnsi="Bookman Old Style" w:cs="Tahoma"/>
          <w:b/>
          <w:color w:val="000000" w:themeColor="text1"/>
          <w:sz w:val="28"/>
          <w:szCs w:val="28"/>
          <w:lang w:val="en-US" w:eastAsia="en-US"/>
        </w:rPr>
        <w:t xml:space="preserve">PERATURAN </w:t>
      </w:r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</w:rPr>
        <w:t xml:space="preserve"> KALURAHAN</w:t>
      </w:r>
      <w:proofErr w:type="gramEnd"/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</w:rPr>
        <w:t xml:space="preserve"> </w:t>
      </w:r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id-ID"/>
        </w:rPr>
        <w:t>SENDANGSARI</w:t>
      </w:r>
    </w:p>
    <w:p w:rsidR="003904D6" w:rsidRPr="00997185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sz w:val="28"/>
          <w:szCs w:val="28"/>
          <w:lang w:val="id-ID"/>
        </w:rPr>
      </w:pPr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NOMOR  4  TAHUN 2020</w:t>
      </w:r>
    </w:p>
    <w:p w:rsidR="003904D6" w:rsidRPr="00997185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sz w:val="28"/>
          <w:szCs w:val="28"/>
          <w:lang w:val="es-ES"/>
        </w:rPr>
      </w:pPr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TENTANG</w:t>
      </w:r>
    </w:p>
    <w:p w:rsidR="003904D6" w:rsidRPr="00997185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sz w:val="28"/>
          <w:szCs w:val="28"/>
          <w:lang w:val="es-ES"/>
        </w:rPr>
      </w:pPr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PERUBAHAN ANGGARAN PENDAPATAN DAN BELANJA KALURAHAN (APB-</w:t>
      </w:r>
      <w:proofErr w:type="spellStart"/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K</w:t>
      </w:r>
      <w:r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al</w:t>
      </w:r>
      <w:proofErr w:type="spellEnd"/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)</w:t>
      </w:r>
      <w:r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Pr="00997185">
        <w:rPr>
          <w:rFonts w:ascii="Bookman Old Style" w:hAnsi="Bookman Old Style" w:cs="Tahoma"/>
          <w:b/>
          <w:bCs/>
          <w:color w:val="000000" w:themeColor="text1"/>
          <w:sz w:val="28"/>
          <w:szCs w:val="28"/>
          <w:lang w:val="es-ES"/>
        </w:rPr>
        <w:t>TAHUN ANGGARAN 2021</w:t>
      </w:r>
    </w:p>
    <w:p w:rsidR="003904D6" w:rsidRPr="004F10DD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lang w:val="fi-FI"/>
        </w:rPr>
      </w:pPr>
    </w:p>
    <w:p w:rsidR="003904D6" w:rsidRPr="004F10DD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b/>
          <w:bCs/>
          <w:color w:val="000000" w:themeColor="text1"/>
          <w:lang w:val="fi-FI"/>
        </w:rPr>
      </w:pPr>
      <w:r w:rsidRPr="004F10DD">
        <w:rPr>
          <w:rFonts w:ascii="Bookman Old Style" w:hAnsi="Bookman Old Style" w:cs="Tahoma"/>
          <w:b/>
          <w:bCs/>
          <w:color w:val="000000" w:themeColor="text1"/>
          <w:lang w:val="fi-FI"/>
        </w:rPr>
        <w:t>DENGAN RAHMAT TUHAN YANG MAHA ESA,</w:t>
      </w:r>
    </w:p>
    <w:p w:rsidR="003904D6" w:rsidRPr="004F10DD" w:rsidRDefault="003904D6" w:rsidP="003904D6">
      <w:pPr>
        <w:shd w:val="clear" w:color="auto" w:fill="FFFFFF"/>
        <w:spacing w:line="360" w:lineRule="auto"/>
        <w:jc w:val="center"/>
        <w:rPr>
          <w:rFonts w:ascii="Bookman Old Style" w:hAnsi="Bookman Old Style" w:cs="Tahoma"/>
          <w:color w:val="000000" w:themeColor="text1"/>
          <w:lang w:val="en-US"/>
        </w:rPr>
      </w:pPr>
      <w:r w:rsidRPr="004F10DD">
        <w:rPr>
          <w:rFonts w:ascii="Bookman Old Style" w:hAnsi="Bookman Old Style" w:cs="Tahoma"/>
          <w:b/>
          <w:bCs/>
          <w:color w:val="000000" w:themeColor="text1"/>
          <w:lang w:val="en-US"/>
        </w:rPr>
        <w:t>LURAH SENDANGSARI</w:t>
      </w:r>
      <w:r w:rsidRPr="004F10DD">
        <w:rPr>
          <w:rFonts w:ascii="Bookman Old Style" w:hAnsi="Bookman Old Style" w:cs="Tahoma"/>
          <w:color w:val="000000" w:themeColor="text1"/>
          <w:lang w:val="en-US"/>
        </w:rPr>
        <w:t>,</w:t>
      </w:r>
    </w:p>
    <w:p w:rsidR="003904D6" w:rsidRPr="004F10DD" w:rsidRDefault="003904D6" w:rsidP="003904D6">
      <w:pPr>
        <w:shd w:val="clear" w:color="auto" w:fill="FFFFFF"/>
        <w:spacing w:line="360" w:lineRule="auto"/>
        <w:rPr>
          <w:rFonts w:ascii="Bookman Old Style" w:hAnsi="Bookman Old Style" w:cs="Tahoma"/>
          <w:color w:val="000000" w:themeColor="text1"/>
        </w:rPr>
      </w:pPr>
    </w:p>
    <w:tbl>
      <w:tblPr>
        <w:tblW w:w="9304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298"/>
        <w:gridCol w:w="7263"/>
      </w:tblGrid>
      <w:tr w:rsidR="003904D6" w:rsidRPr="004F10DD" w:rsidTr="009E2015">
        <w:trPr>
          <w:trHeight w:val="1235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lang w:val="en-US"/>
              </w:rPr>
              <w:t>Menimbang</w:t>
            </w:r>
            <w:proofErr w:type="spellEnd"/>
          </w:p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4F10DD">
              <w:rPr>
                <w:rFonts w:ascii="Bookman Old Style" w:hAnsi="Bookman Old Style" w:cs="Tahoma"/>
                <w:color w:val="000000" w:themeColor="text1"/>
              </w:rPr>
              <w:t>:</w:t>
            </w:r>
          </w:p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  <w:p w:rsidR="003904D6" w:rsidRPr="004F10DD" w:rsidRDefault="003904D6" w:rsidP="009E2015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127CC0">
            <w:pPr>
              <w:pStyle w:val="Title"/>
              <w:numPr>
                <w:ilvl w:val="0"/>
                <w:numId w:val="5"/>
              </w:numPr>
              <w:spacing w:line="360" w:lineRule="auto"/>
              <w:ind w:left="403" w:hanging="403"/>
              <w:jc w:val="both"/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</w:pP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Bahwa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29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(5)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Menteri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Negeri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20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2018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Pedoman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 xml:space="preserve"> Pembangunan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Kalurahan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  <w:t>;</w:t>
            </w:r>
          </w:p>
          <w:p w:rsidR="003904D6" w:rsidRPr="004F10DD" w:rsidRDefault="003904D6" w:rsidP="00127CC0">
            <w:pPr>
              <w:pStyle w:val="Title"/>
              <w:numPr>
                <w:ilvl w:val="0"/>
                <w:numId w:val="5"/>
              </w:numPr>
              <w:spacing w:line="360" w:lineRule="auto"/>
              <w:ind w:left="403" w:hanging="403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proofErr w:type="gram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bahwa</w:t>
            </w:r>
            <w:proofErr w:type="spellEnd"/>
            <w:proofErr w:type="gram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pertimbangan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a,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Kalurahan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Sendangsari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Anggaran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Belanja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Kalurahan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Anggaran</w:t>
            </w:r>
            <w:proofErr w:type="spellEnd"/>
            <w:r w:rsidRPr="004F10DD">
              <w:rPr>
                <w:rFonts w:ascii="Bookman Old Style" w:hAnsi="Bookman Old Style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F10D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2021.</w:t>
            </w:r>
          </w:p>
        </w:tc>
      </w:tr>
      <w:tr w:rsidR="00661C3F" w:rsidRPr="00177B48" w:rsidTr="00661C3F">
        <w:trPr>
          <w:trHeight w:val="1235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3F" w:rsidRPr="00661C3F" w:rsidRDefault="00661C3F" w:rsidP="00661C3F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  <w:lang w:val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/>
              </w:rPr>
              <w:t>Menimbang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3F" w:rsidRPr="00661C3F" w:rsidRDefault="00661C3F" w:rsidP="00661C3F">
            <w:pPr>
              <w:spacing w:line="360" w:lineRule="auto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661C3F">
              <w:rPr>
                <w:rFonts w:ascii="Bookman Old Style" w:hAnsi="Bookman Old Style" w:cs="Tahoma"/>
                <w:color w:val="000000" w:themeColor="text1"/>
              </w:rPr>
              <w:t>:</w:t>
            </w:r>
          </w:p>
        </w:tc>
        <w:tc>
          <w:tcPr>
            <w:tcW w:w="7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3F" w:rsidRPr="00661C3F" w:rsidRDefault="00661C3F" w:rsidP="00661C3F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2000"/>
              </w:tabs>
              <w:autoSpaceDE/>
              <w:autoSpaceDN/>
              <w:adjustRightInd/>
              <w:spacing w:before="0" w:line="276" w:lineRule="auto"/>
              <w:ind w:left="465" w:right="120" w:hanging="465"/>
              <w:contextualSpacing/>
              <w:rPr>
                <w:rFonts w:eastAsia="Times New Roman" w:cs="Tahoma"/>
                <w:color w:val="000000" w:themeColor="text1"/>
              </w:rPr>
            </w:pP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Undang-Undang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Republik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Indonesia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Nomor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13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Tahun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2012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Tentang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Keistimewaan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Daerah Istimewa Yogyakarta (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Lembaran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Negara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Republik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Indonesia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Tahun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2012 </w:t>
            </w:r>
            <w:proofErr w:type="spellStart"/>
            <w:r w:rsidRPr="00661C3F">
              <w:rPr>
                <w:rFonts w:eastAsia="Times New Roman" w:cs="Tahoma"/>
                <w:color w:val="000000" w:themeColor="text1"/>
              </w:rPr>
              <w:t>Nomor</w:t>
            </w:r>
            <w:proofErr w:type="spellEnd"/>
            <w:r w:rsidRPr="00661C3F">
              <w:rPr>
                <w:rFonts w:eastAsia="Times New Roman" w:cs="Tahoma"/>
                <w:color w:val="000000" w:themeColor="text1"/>
              </w:rPr>
              <w:t xml:space="preserve"> 170);</w:t>
            </w:r>
          </w:p>
          <w:p w:rsidR="00661C3F" w:rsidRPr="00661C3F" w:rsidRDefault="00661C3F" w:rsidP="00661C3F">
            <w:pPr>
              <w:pStyle w:val="BodyTextIndent"/>
              <w:numPr>
                <w:ilvl w:val="0"/>
                <w:numId w:val="8"/>
              </w:numPr>
              <w:tabs>
                <w:tab w:val="left" w:pos="2410"/>
                <w:tab w:val="right" w:pos="2552"/>
                <w:tab w:val="right" w:pos="2835"/>
              </w:tabs>
              <w:spacing w:after="0"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Undang-undang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6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7,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Tambahan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5495);</w:t>
            </w:r>
          </w:p>
          <w:p w:rsidR="00661C3F" w:rsidRPr="00661C3F" w:rsidRDefault="00661C3F" w:rsidP="00661C3F">
            <w:pPr>
              <w:pStyle w:val="BodyTextIndent"/>
              <w:numPr>
                <w:ilvl w:val="0"/>
                <w:numId w:val="8"/>
              </w:numPr>
              <w:tabs>
                <w:tab w:val="left" w:pos="2410"/>
                <w:tab w:val="right" w:pos="2552"/>
                <w:tab w:val="right" w:pos="2835"/>
              </w:tabs>
              <w:spacing w:after="0"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Undang-Undang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30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Administrasi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Pemerintahan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292,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Tambahan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5601);</w:t>
            </w:r>
          </w:p>
          <w:p w:rsidR="00661C3F" w:rsidRDefault="00661C3F" w:rsidP="00661C3F">
            <w:pPr>
              <w:pStyle w:val="Title"/>
              <w:spacing w:line="360" w:lineRule="auto"/>
              <w:ind w:left="298" w:hanging="298"/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</w:pPr>
          </w:p>
          <w:p w:rsidR="00661C3F" w:rsidRDefault="00661C3F" w:rsidP="00661C3F">
            <w:pPr>
              <w:pStyle w:val="Title"/>
              <w:spacing w:line="360" w:lineRule="auto"/>
              <w:ind w:left="298" w:hanging="298"/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</w:pPr>
          </w:p>
          <w:p w:rsidR="00661C3F" w:rsidRPr="00661C3F" w:rsidRDefault="00661C3F" w:rsidP="00661C3F">
            <w:pPr>
              <w:pStyle w:val="BodyTextIndent"/>
              <w:numPr>
                <w:ilvl w:val="0"/>
                <w:numId w:val="8"/>
              </w:numPr>
              <w:tabs>
                <w:tab w:val="left" w:pos="2410"/>
                <w:tab w:val="right" w:pos="2552"/>
                <w:tab w:val="right" w:pos="2835"/>
              </w:tabs>
              <w:spacing w:after="0"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lastRenderedPageBreak/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Pemerintah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43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Pelaksanaan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Undang-Undang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6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123,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Tambahan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5539)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sebagaimana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telah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diubah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dengan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Pemerintah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47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2015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2015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157,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Tambahan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5717);</w:t>
            </w:r>
          </w:p>
          <w:p w:rsidR="00661C3F" w:rsidRPr="00661C3F" w:rsidRDefault="00661C3F" w:rsidP="00661C3F">
            <w:pPr>
              <w:numPr>
                <w:ilvl w:val="0"/>
                <w:numId w:val="8"/>
              </w:numPr>
              <w:tabs>
                <w:tab w:val="left" w:pos="24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Menteri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Dalam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Negeri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Pedoman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Pembangunan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2094);</w:t>
            </w:r>
          </w:p>
          <w:p w:rsidR="00661C3F" w:rsidRPr="00661C3F" w:rsidRDefault="00661C3F" w:rsidP="00661C3F">
            <w:pPr>
              <w:numPr>
                <w:ilvl w:val="0"/>
                <w:numId w:val="8"/>
              </w:numPr>
              <w:tabs>
                <w:tab w:val="left" w:pos="24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Menteri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Dalam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Negeri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Pedoman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Pembangunan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2094);</w:t>
            </w:r>
          </w:p>
          <w:p w:rsidR="00661C3F" w:rsidRPr="00661C3F" w:rsidRDefault="00661C3F" w:rsidP="00661C3F">
            <w:pPr>
              <w:numPr>
                <w:ilvl w:val="0"/>
                <w:numId w:val="8"/>
              </w:numPr>
              <w:tabs>
                <w:tab w:val="left" w:pos="24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Menteri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, Pembangunan Daerah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Tertinggal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,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Transmigrasi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(PDTT)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 21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2020 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Pedoman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Umum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Pembangunan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Pemberdayaan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Masyarakat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1633);</w:t>
            </w:r>
          </w:p>
          <w:p w:rsidR="00661C3F" w:rsidRPr="00661C3F" w:rsidRDefault="00661C3F" w:rsidP="00661C3F">
            <w:pPr>
              <w:pStyle w:val="BodyTextIndent"/>
              <w:numPr>
                <w:ilvl w:val="0"/>
                <w:numId w:val="8"/>
              </w:numPr>
              <w:tabs>
                <w:tab w:val="left" w:pos="2410"/>
                <w:tab w:val="right" w:pos="2552"/>
                <w:tab w:val="right" w:pos="2835"/>
              </w:tabs>
              <w:spacing w:after="0"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Menteri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Dalam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Negeri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47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2016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Administrasi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Pemerintahan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Negara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Republik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Indonesia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2016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1100);</w:t>
            </w:r>
          </w:p>
          <w:p w:rsidR="00661C3F" w:rsidRPr="00661C3F" w:rsidRDefault="00661C3F" w:rsidP="00661C3F">
            <w:pPr>
              <w:numPr>
                <w:ilvl w:val="0"/>
                <w:numId w:val="8"/>
              </w:numPr>
              <w:tabs>
                <w:tab w:val="left" w:pos="24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Bupati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104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2018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Pedoman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Teknis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Penyusunan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Di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Daerah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Kabupaten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2018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104);</w:t>
            </w:r>
          </w:p>
          <w:p w:rsidR="00661C3F" w:rsidRDefault="00661C3F" w:rsidP="00661C3F">
            <w:pPr>
              <w:numPr>
                <w:ilvl w:val="0"/>
                <w:numId w:val="8"/>
              </w:numPr>
              <w:tabs>
                <w:tab w:val="left" w:pos="24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Bupati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82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2019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Pengelolaan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Keuangan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Daerah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Kabupaten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2019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82);</w:t>
            </w:r>
          </w:p>
          <w:p w:rsidR="00661C3F" w:rsidRDefault="00661C3F" w:rsidP="00661C3F">
            <w:pPr>
              <w:numPr>
                <w:ilvl w:val="0"/>
                <w:numId w:val="8"/>
              </w:numPr>
              <w:tabs>
                <w:tab w:val="left" w:pos="24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Bupati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47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Perubahan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atas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Bupati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82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2019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Pengelolaan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Keuangan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Daerah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Kabupaten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Bantul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20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47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);</w:t>
            </w:r>
          </w:p>
          <w:p w:rsidR="00661C3F" w:rsidRPr="00661C3F" w:rsidRDefault="00661C3F" w:rsidP="00661C3F">
            <w:pPr>
              <w:pStyle w:val="BodyTextIndent"/>
              <w:numPr>
                <w:ilvl w:val="0"/>
                <w:numId w:val="8"/>
              </w:numPr>
              <w:tabs>
                <w:tab w:val="left" w:pos="2410"/>
                <w:tab w:val="right" w:pos="2552"/>
                <w:tab w:val="right" w:pos="2835"/>
              </w:tabs>
              <w:spacing w:after="0"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7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Organisasi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Tata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Kerja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Pemerintah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7);</w:t>
            </w:r>
          </w:p>
          <w:p w:rsidR="00661C3F" w:rsidRPr="00661C3F" w:rsidRDefault="00661C3F" w:rsidP="00661C3F">
            <w:pPr>
              <w:pStyle w:val="BodyTextIndent"/>
              <w:numPr>
                <w:ilvl w:val="0"/>
                <w:numId w:val="8"/>
              </w:numPr>
              <w:tabs>
                <w:tab w:val="left" w:pos="2410"/>
                <w:tab w:val="right" w:pos="2552"/>
                <w:tab w:val="right" w:pos="2835"/>
              </w:tabs>
              <w:spacing w:after="0"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8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Kewenagan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r w:rsidR="00297C51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8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);</w:t>
            </w:r>
          </w:p>
          <w:p w:rsidR="00661C3F" w:rsidRDefault="00661C3F" w:rsidP="00661C3F">
            <w:pPr>
              <w:numPr>
                <w:ilvl w:val="0"/>
                <w:numId w:val="8"/>
              </w:numPr>
              <w:tabs>
                <w:tab w:val="left" w:pos="16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Rencana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Kerja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Pembangunan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RKPDesa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)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Anggaran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2021(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Desa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10);</w:t>
            </w:r>
          </w:p>
          <w:p w:rsidR="006C2B3C" w:rsidRDefault="006C2B3C" w:rsidP="006C2B3C">
            <w:pPr>
              <w:tabs>
                <w:tab w:val="left" w:pos="1620"/>
              </w:tabs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</w:p>
          <w:p w:rsidR="006C2B3C" w:rsidRPr="00661C3F" w:rsidRDefault="006C2B3C" w:rsidP="006C2B3C">
            <w:pPr>
              <w:tabs>
                <w:tab w:val="left" w:pos="1620"/>
              </w:tabs>
              <w:spacing w:line="276" w:lineRule="auto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</w:p>
          <w:p w:rsidR="00661C3F" w:rsidRDefault="00661C3F" w:rsidP="00661C3F">
            <w:pPr>
              <w:numPr>
                <w:ilvl w:val="0"/>
                <w:numId w:val="8"/>
              </w:numPr>
              <w:tabs>
                <w:tab w:val="left" w:pos="16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lastRenderedPageBreak/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12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Anggaran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Pendapatan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Belanja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(APB-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)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Anggaran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2021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12);</w:t>
            </w:r>
          </w:p>
          <w:p w:rsidR="00661C3F" w:rsidRDefault="00661C3F" w:rsidP="00661C3F">
            <w:pPr>
              <w:numPr>
                <w:ilvl w:val="0"/>
                <w:numId w:val="8"/>
              </w:numPr>
              <w:tabs>
                <w:tab w:val="left" w:pos="16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urah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5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Penjabaran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Anggaran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Pendapatan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dan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Belanja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(APB-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)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Anggaran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2021 (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Berita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2020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1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5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);</w:t>
            </w:r>
          </w:p>
          <w:p w:rsidR="00661C3F" w:rsidRDefault="00661C3F" w:rsidP="00661C3F">
            <w:pPr>
              <w:numPr>
                <w:ilvl w:val="0"/>
                <w:numId w:val="8"/>
              </w:numPr>
              <w:tabs>
                <w:tab w:val="left" w:pos="1620"/>
              </w:tabs>
              <w:spacing w:line="276" w:lineRule="auto"/>
              <w:ind w:left="465" w:hanging="465"/>
              <w:jc w:val="both"/>
              <w:rPr>
                <w:rFonts w:ascii="Bookman Old Style" w:hAnsi="Bookman Old Style" w:cs="Tahoma"/>
                <w:color w:val="000000" w:themeColor="text1"/>
                <w:lang w:val="en-US" w:eastAsia="en-US"/>
              </w:rPr>
            </w:pP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Peraturan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3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1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tentang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Rencana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Pembangunan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Jangka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Menengah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RPJMKal</w:t>
            </w:r>
            <w:proofErr w:type="spellEnd"/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)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2020-2026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(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Lembaran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Kalurahan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Sendangsari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Tahun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202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1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nomor</w:t>
            </w:r>
            <w:proofErr w:type="spellEnd"/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3</w:t>
            </w:r>
            <w:r w:rsidRPr="00661C3F">
              <w:rPr>
                <w:rFonts w:ascii="Bookman Old Style" w:hAnsi="Bookman Old Style" w:cs="Tahoma"/>
                <w:color w:val="000000" w:themeColor="text1"/>
                <w:lang w:val="en-US" w:eastAsia="en-US"/>
              </w:rPr>
              <w:t>);</w:t>
            </w:r>
          </w:p>
          <w:p w:rsidR="00661C3F" w:rsidRPr="00661C3F" w:rsidRDefault="00661C3F" w:rsidP="00661C3F">
            <w:pPr>
              <w:pStyle w:val="Title"/>
              <w:spacing w:line="360" w:lineRule="auto"/>
              <w:ind w:left="298" w:hanging="298"/>
              <w:rPr>
                <w:rFonts w:ascii="Bookman Old Style" w:hAnsi="Bookman Old Style" w:cs="Tahoma"/>
                <w:color w:val="000000" w:themeColor="text1"/>
                <w:sz w:val="24"/>
                <w:szCs w:val="24"/>
              </w:rPr>
            </w:pPr>
          </w:p>
        </w:tc>
      </w:tr>
    </w:tbl>
    <w:p w:rsidR="00661C3F" w:rsidRDefault="00661C3F" w:rsidP="003904D6">
      <w:pPr>
        <w:pStyle w:val="BodyText"/>
        <w:kinsoku w:val="0"/>
        <w:overflowPunct w:val="0"/>
        <w:ind w:left="1985" w:right="43" w:hanging="1985"/>
        <w:jc w:val="both"/>
        <w:rPr>
          <w:rFonts w:cs="Tahoma"/>
          <w:color w:val="000000" w:themeColor="text1"/>
        </w:rPr>
      </w:pPr>
    </w:p>
    <w:p w:rsidR="00661C3F" w:rsidRDefault="00661C3F" w:rsidP="003904D6">
      <w:pPr>
        <w:pStyle w:val="BodyText"/>
        <w:kinsoku w:val="0"/>
        <w:overflowPunct w:val="0"/>
        <w:ind w:left="1985" w:right="43" w:hanging="1985"/>
        <w:jc w:val="both"/>
        <w:rPr>
          <w:rFonts w:cs="Tahoma"/>
          <w:color w:val="000000" w:themeColor="text1"/>
        </w:rPr>
      </w:pPr>
    </w:p>
    <w:p w:rsidR="003904D6" w:rsidRDefault="003904D6" w:rsidP="003904D6">
      <w:pPr>
        <w:jc w:val="center"/>
        <w:rPr>
          <w:rFonts w:ascii="Bookman Old Style" w:hAnsi="Bookman Old Style" w:cs="Tahoma"/>
        </w:rPr>
      </w:pPr>
      <w:proofErr w:type="spellStart"/>
      <w:r w:rsidRPr="004E2F20">
        <w:rPr>
          <w:rFonts w:ascii="Bookman Old Style" w:hAnsi="Bookman Old Style" w:cs="Tahoma"/>
        </w:rPr>
        <w:t>Dengan</w:t>
      </w:r>
      <w:proofErr w:type="spellEnd"/>
      <w:r w:rsidRPr="004E2F20">
        <w:rPr>
          <w:rFonts w:ascii="Bookman Old Style" w:hAnsi="Bookman Old Style" w:cs="Tahoma"/>
        </w:rPr>
        <w:t xml:space="preserve"> </w:t>
      </w:r>
      <w:proofErr w:type="spellStart"/>
      <w:r w:rsidRPr="004E2F20">
        <w:rPr>
          <w:rFonts w:ascii="Bookman Old Style" w:hAnsi="Bookman Old Style" w:cs="Tahoma"/>
        </w:rPr>
        <w:t>Kesepakatan</w:t>
      </w:r>
      <w:proofErr w:type="spellEnd"/>
      <w:r w:rsidRPr="004E2F20">
        <w:rPr>
          <w:rFonts w:ascii="Bookman Old Style" w:hAnsi="Bookman Old Style" w:cs="Tahoma"/>
        </w:rPr>
        <w:t xml:space="preserve"> </w:t>
      </w:r>
      <w:proofErr w:type="spellStart"/>
      <w:r w:rsidRPr="004E2F20">
        <w:rPr>
          <w:rFonts w:ascii="Bookman Old Style" w:hAnsi="Bookman Old Style" w:cs="Tahoma"/>
        </w:rPr>
        <w:t>Bersama</w:t>
      </w:r>
      <w:proofErr w:type="spellEnd"/>
    </w:p>
    <w:p w:rsidR="003904D6" w:rsidRDefault="003904D6" w:rsidP="003904D6">
      <w:pPr>
        <w:jc w:val="center"/>
        <w:rPr>
          <w:rFonts w:ascii="Bookman Old Style" w:hAnsi="Bookman Old Style" w:cs="Tahoma"/>
        </w:rPr>
      </w:pPr>
    </w:p>
    <w:p w:rsidR="003904D6" w:rsidRDefault="003904D6" w:rsidP="003904D6">
      <w:pPr>
        <w:jc w:val="center"/>
        <w:rPr>
          <w:rFonts w:ascii="Bookman Old Style" w:hAnsi="Bookman Old Style" w:cs="Tahoma"/>
        </w:rPr>
      </w:pPr>
      <w:r w:rsidRPr="004E2F20">
        <w:rPr>
          <w:rFonts w:ascii="Bookman Old Style" w:hAnsi="Bookman Old Style" w:cs="Tahoma"/>
        </w:rPr>
        <w:t xml:space="preserve">BADAN PERMUSYAWARATAN </w:t>
      </w:r>
      <w:r>
        <w:rPr>
          <w:rFonts w:ascii="Bookman Old Style" w:hAnsi="Bookman Old Style" w:cs="Tahoma"/>
        </w:rPr>
        <w:t>KALURAHAN</w:t>
      </w:r>
      <w:r w:rsidRPr="004E2F20">
        <w:rPr>
          <w:rFonts w:ascii="Bookman Old Style" w:hAnsi="Bookman Old Style" w:cs="Tahoma"/>
        </w:rPr>
        <w:t xml:space="preserve"> SENDANGSARI</w:t>
      </w:r>
    </w:p>
    <w:p w:rsidR="003904D6" w:rsidRDefault="003904D6" w:rsidP="003904D6">
      <w:pPr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fi-FI"/>
        </w:rPr>
        <w:t>d</w:t>
      </w:r>
      <w:r w:rsidRPr="004E2F20">
        <w:rPr>
          <w:rFonts w:ascii="Bookman Old Style" w:hAnsi="Bookman Old Style" w:cs="Tahoma"/>
          <w:lang w:val="fi-FI"/>
        </w:rPr>
        <w:t>an</w:t>
      </w:r>
    </w:p>
    <w:p w:rsidR="003904D6" w:rsidRDefault="003904D6" w:rsidP="003904D6">
      <w:pPr>
        <w:jc w:val="center"/>
        <w:rPr>
          <w:rFonts w:ascii="Bookman Old Style" w:hAnsi="Bookman Old Style" w:cs="Tahoma"/>
        </w:rPr>
      </w:pPr>
      <w:r w:rsidRPr="004E2F20">
        <w:rPr>
          <w:rFonts w:ascii="Bookman Old Style" w:hAnsi="Bookman Old Style" w:cs="Tahoma"/>
          <w:lang w:val="fi-FI"/>
        </w:rPr>
        <w:t xml:space="preserve">LURAH </w:t>
      </w:r>
      <w:r w:rsidRPr="004E2F20">
        <w:rPr>
          <w:rFonts w:ascii="Bookman Old Style" w:hAnsi="Bookman Old Style" w:cs="Tahoma"/>
        </w:rPr>
        <w:t>SENDANGSARI</w:t>
      </w:r>
    </w:p>
    <w:p w:rsidR="003904D6" w:rsidRDefault="003904D6" w:rsidP="003904D6">
      <w:pPr>
        <w:pStyle w:val="BodyText"/>
        <w:kinsoku w:val="0"/>
        <w:overflowPunct w:val="0"/>
        <w:ind w:left="1985" w:right="43" w:hanging="1985"/>
        <w:jc w:val="both"/>
        <w:rPr>
          <w:rFonts w:cs="Tahoma"/>
          <w:color w:val="000000" w:themeColor="text1"/>
        </w:rPr>
      </w:pPr>
    </w:p>
    <w:p w:rsidR="003904D6" w:rsidRDefault="003904D6" w:rsidP="003904D6">
      <w:pPr>
        <w:pStyle w:val="BodyText"/>
        <w:kinsoku w:val="0"/>
        <w:overflowPunct w:val="0"/>
        <w:ind w:left="1985" w:right="43" w:hanging="1985"/>
        <w:jc w:val="both"/>
        <w:rPr>
          <w:rFonts w:cs="Tahoma"/>
          <w:color w:val="000000" w:themeColor="text1"/>
        </w:rPr>
      </w:pPr>
    </w:p>
    <w:p w:rsidR="003904D6" w:rsidRPr="00821F3A" w:rsidRDefault="003904D6" w:rsidP="003904D6">
      <w:pPr>
        <w:pStyle w:val="BodyText"/>
        <w:kinsoku w:val="0"/>
        <w:overflowPunct w:val="0"/>
        <w:ind w:left="1985" w:right="43" w:hanging="1985"/>
        <w:jc w:val="both"/>
        <w:rPr>
          <w:rFonts w:cs="Tahoma"/>
          <w:color w:val="000000" w:themeColor="text1"/>
        </w:rPr>
      </w:pPr>
      <w:proofErr w:type="spellStart"/>
      <w:r w:rsidRPr="004F10DD">
        <w:rPr>
          <w:rFonts w:cs="Tahoma"/>
          <w:color w:val="000000" w:themeColor="text1"/>
        </w:rPr>
        <w:t>Menetapkan</w:t>
      </w:r>
      <w:proofErr w:type="spellEnd"/>
      <w:r>
        <w:rPr>
          <w:rFonts w:cs="Tahoma"/>
          <w:color w:val="000000" w:themeColor="text1"/>
        </w:rPr>
        <w:t xml:space="preserve"> :</w:t>
      </w:r>
      <w:r>
        <w:rPr>
          <w:rFonts w:cs="Tahoma"/>
          <w:color w:val="000000" w:themeColor="text1"/>
        </w:rPr>
        <w:tab/>
      </w:r>
      <w:r w:rsidRPr="004F10DD">
        <w:rPr>
          <w:rFonts w:cs="Tahoma"/>
          <w:smallCaps/>
          <w:color w:val="000000" w:themeColor="text1"/>
        </w:rPr>
        <w:t xml:space="preserve">PERATURAN KALURAHAN SENDANGSARI TENTANG </w:t>
      </w:r>
      <w:r>
        <w:rPr>
          <w:rFonts w:cs="Tahoma"/>
          <w:smallCaps/>
          <w:color w:val="000000" w:themeColor="text1"/>
        </w:rPr>
        <w:t xml:space="preserve">PERUBAHAN </w:t>
      </w:r>
      <w:r w:rsidRPr="004F10DD">
        <w:rPr>
          <w:rFonts w:cs="Tahoma"/>
          <w:color w:val="000000" w:themeColor="text1"/>
        </w:rPr>
        <w:t>ANGGARAN PENDAPATAN DAN BELANJA KALURAHAN (</w:t>
      </w:r>
      <w:proofErr w:type="spellStart"/>
      <w:r w:rsidRPr="004F10DD">
        <w:rPr>
          <w:rFonts w:cs="Tahoma"/>
          <w:color w:val="000000" w:themeColor="text1"/>
        </w:rPr>
        <w:t>APB</w:t>
      </w:r>
      <w:r>
        <w:rPr>
          <w:rFonts w:cs="Tahoma"/>
          <w:color w:val="000000" w:themeColor="text1"/>
        </w:rPr>
        <w:t>Kal</w:t>
      </w:r>
      <w:proofErr w:type="spellEnd"/>
      <w:r w:rsidRPr="004F10DD">
        <w:rPr>
          <w:rFonts w:cs="Tahoma"/>
          <w:color w:val="000000" w:themeColor="text1"/>
        </w:rPr>
        <w:t xml:space="preserve">) KALURAHAN SENDANGSARI TAHUN </w:t>
      </w:r>
      <w:r>
        <w:rPr>
          <w:rFonts w:cs="Tahoma"/>
          <w:color w:val="000000" w:themeColor="text1"/>
        </w:rPr>
        <w:t xml:space="preserve">ANGGARAN </w:t>
      </w:r>
      <w:r w:rsidRPr="004F10DD">
        <w:rPr>
          <w:rFonts w:cs="Tahoma"/>
          <w:color w:val="000000" w:themeColor="text1"/>
          <w:lang w:val="id-ID"/>
        </w:rPr>
        <w:t>20</w:t>
      </w:r>
      <w:r>
        <w:rPr>
          <w:rFonts w:cs="Tahoma"/>
          <w:color w:val="000000" w:themeColor="text1"/>
        </w:rPr>
        <w:t>21</w:t>
      </w:r>
    </w:p>
    <w:p w:rsidR="003904D6" w:rsidRDefault="003904D6" w:rsidP="003904D6">
      <w:pPr>
        <w:spacing w:line="360" w:lineRule="auto"/>
        <w:jc w:val="center"/>
        <w:rPr>
          <w:rFonts w:ascii="Bookman Old Style" w:hAnsi="Bookman Old Style" w:cs="Tahoma"/>
        </w:rPr>
      </w:pPr>
    </w:p>
    <w:p w:rsidR="003904D6" w:rsidRPr="008739B2" w:rsidRDefault="003904D6" w:rsidP="003904D6">
      <w:pPr>
        <w:spacing w:line="360" w:lineRule="auto"/>
        <w:jc w:val="center"/>
        <w:rPr>
          <w:rFonts w:ascii="Bookman Old Style" w:hAnsi="Bookman Old Style" w:cs="Tahoma"/>
        </w:rPr>
      </w:pPr>
      <w:proofErr w:type="gramStart"/>
      <w:r w:rsidRPr="008739B2">
        <w:rPr>
          <w:rFonts w:ascii="Bookman Old Style" w:hAnsi="Bookman Old Style" w:cs="Tahoma"/>
        </w:rPr>
        <w:t>MEMUTUSKAN :</w:t>
      </w:r>
      <w:proofErr w:type="gramEnd"/>
    </w:p>
    <w:p w:rsidR="003904D6" w:rsidRPr="008B4356" w:rsidRDefault="003904D6" w:rsidP="003904D6">
      <w:pPr>
        <w:spacing w:line="276" w:lineRule="auto"/>
        <w:ind w:firstLine="11"/>
        <w:contextualSpacing/>
        <w:jc w:val="both"/>
        <w:rPr>
          <w:rFonts w:ascii="Bookman Old Style" w:hAnsi="Bookman Old Style"/>
          <w:bCs/>
        </w:rPr>
      </w:pPr>
    </w:p>
    <w:p w:rsidR="003904D6" w:rsidRPr="008B4356" w:rsidRDefault="003904D6" w:rsidP="003904D6">
      <w:pPr>
        <w:tabs>
          <w:tab w:val="left" w:pos="2150"/>
        </w:tabs>
        <w:kinsoku w:val="0"/>
        <w:overflowPunct w:val="0"/>
        <w:spacing w:line="360" w:lineRule="auto"/>
        <w:ind w:right="79"/>
        <w:jc w:val="both"/>
        <w:rPr>
          <w:rFonts w:ascii="Bookman Old Style" w:hAnsi="Bookman Old Style"/>
          <w:bCs/>
        </w:rPr>
      </w:pPr>
      <w:proofErr w:type="spellStart"/>
      <w:r w:rsidRPr="008B4356">
        <w:rPr>
          <w:rFonts w:ascii="Bookman Old Style" w:hAnsi="Bookman Old Style"/>
          <w:bCs/>
        </w:rPr>
        <w:t>Beberapa</w:t>
      </w:r>
      <w:proofErr w:type="spellEnd"/>
      <w:r w:rsidRPr="008B4356">
        <w:rPr>
          <w:rFonts w:ascii="Bookman Old Style" w:hAnsi="Bookman Old Style"/>
          <w:bCs/>
        </w:rPr>
        <w:t xml:space="preserve"> </w:t>
      </w:r>
      <w:proofErr w:type="spellStart"/>
      <w:r w:rsidRPr="008B4356">
        <w:rPr>
          <w:rFonts w:ascii="Bookman Old Style" w:hAnsi="Bookman Old Style"/>
          <w:bCs/>
        </w:rPr>
        <w:t>ketentuan</w:t>
      </w:r>
      <w:proofErr w:type="spellEnd"/>
      <w:r w:rsidRPr="008B4356">
        <w:rPr>
          <w:rFonts w:ascii="Bookman Old Style" w:hAnsi="Bookman Old Style"/>
          <w:bCs/>
        </w:rPr>
        <w:t xml:space="preserve"> </w:t>
      </w:r>
      <w:proofErr w:type="spellStart"/>
      <w:r w:rsidRPr="008B4356">
        <w:rPr>
          <w:rFonts w:ascii="Bookman Old Style" w:hAnsi="Bookman Old Style"/>
          <w:bCs/>
        </w:rPr>
        <w:t>dalam</w:t>
      </w:r>
      <w:proofErr w:type="spellEnd"/>
      <w:r w:rsidRPr="008B4356">
        <w:rPr>
          <w:rFonts w:ascii="Bookman Old Style" w:hAnsi="Bookman Old Style"/>
          <w:bCs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Peraturan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Kalurahan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Sendangsari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Nomor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12 </w:t>
      </w:r>
      <w:proofErr w:type="spellStart"/>
      <w:r w:rsidRPr="008B4356">
        <w:rPr>
          <w:rFonts w:ascii="Bookman Old Style" w:hAnsi="Bookman Old Style" w:cs="Tahoma"/>
          <w:color w:val="181117"/>
        </w:rPr>
        <w:t>Tahun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2021 </w:t>
      </w:r>
      <w:proofErr w:type="spellStart"/>
      <w:r w:rsidRPr="008B4356">
        <w:rPr>
          <w:rFonts w:ascii="Bookman Old Style" w:hAnsi="Bookman Old Style" w:cs="Tahoma"/>
          <w:color w:val="181117"/>
        </w:rPr>
        <w:t>tentang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r w:rsidRPr="008B4356">
        <w:rPr>
          <w:rFonts w:ascii="Bookman Old Style" w:hAnsi="Bookman Old Style"/>
          <w:lang w:val="id-ID"/>
        </w:rPr>
        <w:t xml:space="preserve">Anggaran Pendapatan dan Belanja Kalurahan </w:t>
      </w:r>
      <w:r w:rsidRPr="008B4356">
        <w:rPr>
          <w:rFonts w:ascii="Bookman Old Style" w:hAnsi="Bookman Old Style"/>
        </w:rPr>
        <w:t>(APB-</w:t>
      </w:r>
      <w:proofErr w:type="spellStart"/>
      <w:r w:rsidRPr="008B4356">
        <w:rPr>
          <w:rFonts w:ascii="Bookman Old Style" w:hAnsi="Bookman Old Style"/>
        </w:rPr>
        <w:t>Kal</w:t>
      </w:r>
      <w:proofErr w:type="spellEnd"/>
      <w:r w:rsidRPr="008B4356">
        <w:rPr>
          <w:rFonts w:ascii="Bookman Old Style" w:hAnsi="Bookman Old Style"/>
        </w:rPr>
        <w:t xml:space="preserve">)  </w:t>
      </w:r>
      <w:r w:rsidRPr="008B4356">
        <w:rPr>
          <w:rFonts w:ascii="Bookman Old Style" w:hAnsi="Bookman Old Style"/>
          <w:lang w:val="id-ID"/>
        </w:rPr>
        <w:t>Tahun Anggaran 202</w:t>
      </w:r>
      <w:r w:rsidRPr="008B4356">
        <w:rPr>
          <w:rFonts w:ascii="Bookman Old Style" w:hAnsi="Bookman Old Style"/>
        </w:rPr>
        <w:t xml:space="preserve">1 </w:t>
      </w:r>
      <w:r w:rsidRPr="008B4356">
        <w:rPr>
          <w:rFonts w:ascii="Bookman Old Style" w:hAnsi="Bookman Old Style" w:cs="Tahoma"/>
          <w:color w:val="181117"/>
        </w:rPr>
        <w:t>(</w:t>
      </w:r>
      <w:proofErr w:type="spellStart"/>
      <w:r w:rsidRPr="008B4356">
        <w:rPr>
          <w:rFonts w:ascii="Bookman Old Style" w:hAnsi="Bookman Old Style" w:cs="Tahoma"/>
          <w:color w:val="181117"/>
        </w:rPr>
        <w:t>Lembaran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Kalurahan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Sendangsari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</w:t>
      </w:r>
      <w:proofErr w:type="spellStart"/>
      <w:r w:rsidRPr="008B4356">
        <w:rPr>
          <w:rFonts w:ascii="Bookman Old Style" w:hAnsi="Bookman Old Style" w:cs="Tahoma"/>
          <w:color w:val="181117"/>
        </w:rPr>
        <w:t>Tahun</w:t>
      </w:r>
      <w:proofErr w:type="spellEnd"/>
      <w:r w:rsidRPr="008B4356">
        <w:rPr>
          <w:rFonts w:ascii="Bookman Old Style" w:hAnsi="Bookman Old Style" w:cs="Tahoma"/>
          <w:color w:val="181117"/>
        </w:rPr>
        <w:t xml:space="preserve"> 2021 </w:t>
      </w:r>
      <w:proofErr w:type="spellStart"/>
      <w:r w:rsidRPr="008B4356">
        <w:rPr>
          <w:rFonts w:ascii="Bookman Old Style" w:hAnsi="Bookman Old Style" w:cs="Tahoma"/>
          <w:color w:val="181117"/>
        </w:rPr>
        <w:t>Nomor</w:t>
      </w:r>
      <w:proofErr w:type="spellEnd"/>
      <w:r w:rsidRPr="008B4356">
        <w:rPr>
          <w:rFonts w:ascii="Bookman Old Style" w:hAnsi="Bookman Old Style" w:cs="Tahoma"/>
          <w:color w:val="181117"/>
          <w:spacing w:val="-5"/>
        </w:rPr>
        <w:t xml:space="preserve"> </w:t>
      </w:r>
      <w:r w:rsidRPr="008B4356">
        <w:rPr>
          <w:rFonts w:ascii="Bookman Old Style" w:hAnsi="Bookman Old Style" w:cs="Tahoma"/>
          <w:color w:val="181117"/>
        </w:rPr>
        <w:t xml:space="preserve">12) </w:t>
      </w:r>
      <w:proofErr w:type="spellStart"/>
      <w:r w:rsidRPr="008B4356">
        <w:rPr>
          <w:rFonts w:ascii="Bookman Old Style" w:hAnsi="Bookman Old Style"/>
          <w:bCs/>
        </w:rPr>
        <w:t>diubah</w:t>
      </w:r>
      <w:proofErr w:type="spellEnd"/>
      <w:r w:rsidRPr="008B4356">
        <w:rPr>
          <w:rFonts w:ascii="Bookman Old Style" w:hAnsi="Bookman Old Style"/>
          <w:bCs/>
        </w:rPr>
        <w:t xml:space="preserve"> </w:t>
      </w:r>
      <w:proofErr w:type="spellStart"/>
      <w:r w:rsidRPr="008B4356">
        <w:rPr>
          <w:rFonts w:ascii="Bookman Old Style" w:hAnsi="Bookman Old Style"/>
          <w:bCs/>
        </w:rPr>
        <w:t>sebagai</w:t>
      </w:r>
      <w:proofErr w:type="spellEnd"/>
      <w:r w:rsidRPr="008B4356">
        <w:rPr>
          <w:rFonts w:ascii="Bookman Old Style" w:hAnsi="Bookman Old Style"/>
          <w:bCs/>
        </w:rPr>
        <w:t xml:space="preserve"> </w:t>
      </w:r>
      <w:proofErr w:type="spellStart"/>
      <w:r w:rsidRPr="008B4356">
        <w:rPr>
          <w:rFonts w:ascii="Bookman Old Style" w:hAnsi="Bookman Old Style"/>
          <w:bCs/>
        </w:rPr>
        <w:t>berikut</w:t>
      </w:r>
      <w:proofErr w:type="spellEnd"/>
      <w:r w:rsidRPr="008B4356">
        <w:rPr>
          <w:rFonts w:ascii="Bookman Old Style" w:hAnsi="Bookman Old Style"/>
          <w:bCs/>
        </w:rPr>
        <w:t xml:space="preserve"> : </w:t>
      </w:r>
    </w:p>
    <w:p w:rsidR="003904D6" w:rsidRPr="008739B2" w:rsidRDefault="003904D6" w:rsidP="003904D6">
      <w:pPr>
        <w:spacing w:line="360" w:lineRule="auto"/>
        <w:ind w:firstLine="11"/>
        <w:contextualSpacing/>
        <w:jc w:val="both"/>
        <w:rPr>
          <w:rFonts w:ascii="Bookman Old Style" w:hAnsi="Bookman Old Style"/>
          <w:bCs/>
        </w:rPr>
      </w:pPr>
    </w:p>
    <w:p w:rsidR="003904D6" w:rsidRPr="008739B2" w:rsidRDefault="003904D6" w:rsidP="003904D6">
      <w:pPr>
        <w:spacing w:line="360" w:lineRule="auto"/>
        <w:ind w:firstLine="11"/>
        <w:contextualSpacing/>
        <w:jc w:val="both"/>
        <w:rPr>
          <w:rFonts w:ascii="Bookman Old Style" w:hAnsi="Bookman Old Style"/>
          <w:bCs/>
        </w:rPr>
      </w:pPr>
      <w:r w:rsidRPr="008739B2">
        <w:rPr>
          <w:rFonts w:ascii="Bookman Old Style" w:hAnsi="Bookman Old Style"/>
          <w:bCs/>
        </w:rPr>
        <w:t xml:space="preserve">1. </w:t>
      </w:r>
      <w:proofErr w:type="spellStart"/>
      <w:r w:rsidRPr="008739B2">
        <w:rPr>
          <w:rFonts w:ascii="Bookman Old Style" w:hAnsi="Bookman Old Style"/>
          <w:bCs/>
        </w:rPr>
        <w:t>Ketentuan</w:t>
      </w:r>
      <w:proofErr w:type="spellEnd"/>
      <w:r w:rsidRPr="008739B2">
        <w:rPr>
          <w:rFonts w:ascii="Bookman Old Style" w:hAnsi="Bookman Old Style"/>
          <w:bCs/>
        </w:rPr>
        <w:t xml:space="preserve"> </w:t>
      </w:r>
      <w:proofErr w:type="spellStart"/>
      <w:r w:rsidRPr="008739B2">
        <w:rPr>
          <w:rFonts w:ascii="Bookman Old Style" w:hAnsi="Bookman Old Style"/>
          <w:bCs/>
        </w:rPr>
        <w:t>Pasal</w:t>
      </w:r>
      <w:proofErr w:type="spellEnd"/>
      <w:r w:rsidRPr="008739B2">
        <w:rPr>
          <w:rFonts w:ascii="Bookman Old Style" w:hAnsi="Bookman Old Style"/>
          <w:bCs/>
        </w:rPr>
        <w:t xml:space="preserve"> 1 </w:t>
      </w:r>
      <w:proofErr w:type="spellStart"/>
      <w:r>
        <w:rPr>
          <w:rFonts w:ascii="Bookman Old Style" w:hAnsi="Bookman Old Style"/>
          <w:bCs/>
        </w:rPr>
        <w:t>tidak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 w:rsidRPr="008739B2">
        <w:rPr>
          <w:rFonts w:ascii="Bookman Old Style" w:hAnsi="Bookman Old Style"/>
          <w:bCs/>
        </w:rPr>
        <w:t>diubah</w:t>
      </w:r>
      <w:proofErr w:type="spellEnd"/>
      <w:r w:rsidRPr="008739B2">
        <w:rPr>
          <w:rFonts w:ascii="Bookman Old Style" w:hAnsi="Bookman Old Style"/>
          <w:bCs/>
        </w:rPr>
        <w:t>:</w:t>
      </w:r>
    </w:p>
    <w:p w:rsidR="003904D6" w:rsidRPr="004F10DD" w:rsidRDefault="003904D6" w:rsidP="003904D6">
      <w:pPr>
        <w:pStyle w:val="BodyText"/>
        <w:kinsoku w:val="0"/>
        <w:overflowPunct w:val="0"/>
        <w:ind w:left="1560" w:right="-198"/>
        <w:rPr>
          <w:rFonts w:cs="Tahoma"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ind w:left="200" w:right="117"/>
        <w:jc w:val="center"/>
        <w:rPr>
          <w:rFonts w:cs="Tahoma"/>
          <w:b/>
          <w:bCs/>
          <w:color w:val="000000" w:themeColor="text1"/>
        </w:rPr>
      </w:pPr>
      <w:r w:rsidRPr="004F10DD">
        <w:rPr>
          <w:rFonts w:cs="Tahoma"/>
          <w:b/>
          <w:bCs/>
          <w:color w:val="000000" w:themeColor="text1"/>
        </w:rPr>
        <w:t>BAB I</w:t>
      </w:r>
    </w:p>
    <w:p w:rsidR="003904D6" w:rsidRPr="004F10DD" w:rsidRDefault="003904D6" w:rsidP="003904D6">
      <w:pPr>
        <w:pStyle w:val="BodyText"/>
        <w:kinsoku w:val="0"/>
        <w:overflowPunct w:val="0"/>
        <w:ind w:left="200" w:right="117"/>
        <w:jc w:val="center"/>
        <w:rPr>
          <w:rFonts w:cs="Tahoma"/>
          <w:b/>
          <w:bCs/>
          <w:color w:val="000000" w:themeColor="text1"/>
        </w:rPr>
      </w:pPr>
      <w:r w:rsidRPr="004F10DD">
        <w:rPr>
          <w:rFonts w:cs="Tahoma"/>
          <w:b/>
          <w:bCs/>
          <w:color w:val="000000" w:themeColor="text1"/>
        </w:rPr>
        <w:t>KETENTUAN UMUM</w:t>
      </w:r>
    </w:p>
    <w:p w:rsidR="003904D6" w:rsidRPr="004F10DD" w:rsidRDefault="003904D6" w:rsidP="003904D6">
      <w:pPr>
        <w:pStyle w:val="BodyText"/>
        <w:kinsoku w:val="0"/>
        <w:overflowPunct w:val="0"/>
        <w:ind w:left="200" w:right="117"/>
        <w:jc w:val="center"/>
        <w:rPr>
          <w:rFonts w:cs="Tahoma"/>
          <w:b/>
          <w:bCs/>
          <w:color w:val="000000" w:themeColor="text1"/>
        </w:rPr>
      </w:pPr>
      <w:proofErr w:type="spellStart"/>
      <w:r w:rsidRPr="004F10DD">
        <w:rPr>
          <w:rFonts w:cs="Tahoma"/>
          <w:b/>
          <w:bCs/>
          <w:color w:val="000000" w:themeColor="text1"/>
        </w:rPr>
        <w:t>Pasal</w:t>
      </w:r>
      <w:proofErr w:type="spellEnd"/>
      <w:r w:rsidRPr="004F10DD">
        <w:rPr>
          <w:rFonts w:cs="Tahoma"/>
          <w:b/>
          <w:bCs/>
          <w:color w:val="000000" w:themeColor="text1"/>
        </w:rPr>
        <w:t xml:space="preserve"> 1</w:t>
      </w:r>
    </w:p>
    <w:p w:rsidR="003904D6" w:rsidRPr="004F10DD" w:rsidRDefault="003904D6" w:rsidP="003904D6">
      <w:pPr>
        <w:pStyle w:val="BodyText"/>
        <w:kinsoku w:val="0"/>
        <w:overflowPunct w:val="0"/>
        <w:ind w:left="200" w:right="117"/>
        <w:rPr>
          <w:rFonts w:cs="Tahoma"/>
          <w:color w:val="000000" w:themeColor="text1"/>
        </w:rPr>
      </w:pPr>
    </w:p>
    <w:p w:rsidR="003904D6" w:rsidRPr="004F10DD" w:rsidRDefault="003904D6" w:rsidP="003904D6">
      <w:pPr>
        <w:pStyle w:val="Title"/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  <w:t>Dalam Peraturan Kalurahan ini yang dimaksud dengan:</w:t>
      </w:r>
    </w:p>
    <w:p w:rsidR="003904D6" w:rsidRPr="004F10DD" w:rsidRDefault="003904D6" w:rsidP="003904D6">
      <w:pPr>
        <w:pStyle w:val="Title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proofErr w:type="spellStart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>adalah</w:t>
      </w:r>
      <w:proofErr w:type="spellEnd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color w:val="000000" w:themeColor="text1"/>
          <w:sz w:val="24"/>
          <w:szCs w:val="24"/>
        </w:rPr>
        <w:t>Sendangsari</w:t>
      </w:r>
      <w:proofErr w:type="spellEnd"/>
    </w:p>
    <w:p w:rsidR="003904D6" w:rsidRPr="004F10DD" w:rsidRDefault="003904D6" w:rsidP="003904D6">
      <w:pPr>
        <w:pStyle w:val="Title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  <w:t>Pemerintahan Kalurahan adalah penyelenggaraan urusan pemerintahan dan kepentingan masyarakat setempat dalam sistem pemerintahan Negara Kesatuan Republik Indonesia.</w:t>
      </w:r>
    </w:p>
    <w:p w:rsidR="003904D6" w:rsidRPr="004F10DD" w:rsidRDefault="003904D6" w:rsidP="003904D6">
      <w:pPr>
        <w:pStyle w:val="Title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  <w:lastRenderedPageBreak/>
        <w:t>Pemerintah Kalurahan adalah Kepala Kalurahan dibantu Perangkat Kalurahan sebagai unsur penyelenggara Pemerintahan Kalurahan.</w:t>
      </w:r>
    </w:p>
    <w:p w:rsidR="003904D6" w:rsidRPr="004F10DD" w:rsidRDefault="003904D6" w:rsidP="003904D6">
      <w:pPr>
        <w:pStyle w:val="Title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Rencana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Pembangunan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Jangka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Menengah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selanjutnya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disingkat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RPJM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adalah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Rencana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Kegiatan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Pembangunan</w:t>
      </w:r>
      <w:proofErr w:type="gram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untuk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jangka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waktu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6 (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enam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)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tahun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.</w:t>
      </w:r>
    </w:p>
    <w:p w:rsidR="003904D6" w:rsidRPr="004F10DD" w:rsidRDefault="003904D6" w:rsidP="003904D6">
      <w:pPr>
        <w:pStyle w:val="Title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Rencana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Kerja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Pemerintah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selanjutnya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disebut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RKP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adalah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penjabaran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dari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RPJM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untuk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jangka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waktu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1 (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satu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)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tahun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.</w:t>
      </w:r>
    </w:p>
    <w:p w:rsidR="00661C3F" w:rsidRPr="00661C3F" w:rsidRDefault="003904D6" w:rsidP="00661C3F">
      <w:pPr>
        <w:pStyle w:val="Title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Anggaran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Pendapatan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Belanja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,</w:t>
      </w:r>
      <w:proofErr w:type="gram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selanjutnya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disebut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APBKalurahan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adalah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Penganggaran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dari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Kegiatan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dijabarkan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dari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Kegiatan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RKP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Kalurahan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untuk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Jangka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waktu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 1 (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satu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)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tahun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Anggaran</w:t>
      </w:r>
      <w:proofErr w:type="spellEnd"/>
      <w:r w:rsidRPr="004F10DD">
        <w:rPr>
          <w:rFonts w:ascii="Bookman Old Style" w:hAnsi="Bookman Old Style" w:cs="Tahoma"/>
          <w:bCs/>
          <w:color w:val="000000" w:themeColor="text1"/>
          <w:sz w:val="24"/>
          <w:szCs w:val="24"/>
        </w:rPr>
        <w:t>.</w:t>
      </w:r>
    </w:p>
    <w:p w:rsidR="00661C3F" w:rsidRDefault="00661C3F" w:rsidP="00661C3F">
      <w:pPr>
        <w:pStyle w:val="Title"/>
        <w:spacing w:line="360" w:lineRule="auto"/>
        <w:ind w:left="360"/>
        <w:jc w:val="both"/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</w:pPr>
    </w:p>
    <w:p w:rsidR="003904D6" w:rsidRPr="00661C3F" w:rsidRDefault="003904D6" w:rsidP="00661C3F">
      <w:pPr>
        <w:pStyle w:val="Title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 w:cs="Tahoma"/>
          <w:bCs/>
          <w:color w:val="000000" w:themeColor="text1"/>
          <w:sz w:val="20"/>
          <w:szCs w:val="24"/>
          <w:lang w:val="id-ID"/>
        </w:rPr>
      </w:pPr>
      <w:proofErr w:type="spellStart"/>
      <w:r w:rsidRPr="00661C3F">
        <w:rPr>
          <w:rFonts w:ascii="Bookman Old Style" w:hAnsi="Bookman Old Style"/>
          <w:bCs/>
          <w:sz w:val="24"/>
        </w:rPr>
        <w:t>Ketentuan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</w:t>
      </w:r>
      <w:proofErr w:type="spellStart"/>
      <w:r w:rsidRPr="00661C3F">
        <w:rPr>
          <w:rFonts w:ascii="Bookman Old Style" w:hAnsi="Bookman Old Style"/>
          <w:bCs/>
          <w:sz w:val="24"/>
        </w:rPr>
        <w:t>Pasal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2 </w:t>
      </w:r>
      <w:proofErr w:type="spellStart"/>
      <w:r w:rsidRPr="00661C3F">
        <w:rPr>
          <w:rFonts w:ascii="Bookman Old Style" w:hAnsi="Bookman Old Style"/>
          <w:bCs/>
          <w:sz w:val="24"/>
        </w:rPr>
        <w:t>diubah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</w:t>
      </w:r>
      <w:proofErr w:type="spellStart"/>
      <w:r w:rsidRPr="00661C3F">
        <w:rPr>
          <w:rFonts w:ascii="Bookman Old Style" w:hAnsi="Bookman Old Style"/>
          <w:bCs/>
          <w:sz w:val="24"/>
        </w:rPr>
        <w:t>sehingga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</w:t>
      </w:r>
      <w:proofErr w:type="spellStart"/>
      <w:r w:rsidRPr="00661C3F">
        <w:rPr>
          <w:rFonts w:ascii="Bookman Old Style" w:hAnsi="Bookman Old Style"/>
          <w:bCs/>
          <w:sz w:val="24"/>
        </w:rPr>
        <w:t>berbunyi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</w:t>
      </w:r>
      <w:proofErr w:type="spellStart"/>
      <w:r w:rsidRPr="00661C3F">
        <w:rPr>
          <w:rFonts w:ascii="Bookman Old Style" w:hAnsi="Bookman Old Style"/>
          <w:bCs/>
          <w:sz w:val="24"/>
        </w:rPr>
        <w:t>sebagai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</w:t>
      </w:r>
      <w:proofErr w:type="spellStart"/>
      <w:proofErr w:type="gramStart"/>
      <w:r w:rsidRPr="00661C3F">
        <w:rPr>
          <w:rFonts w:ascii="Bookman Old Style" w:hAnsi="Bookman Old Style"/>
          <w:bCs/>
          <w:sz w:val="24"/>
        </w:rPr>
        <w:t>berikut</w:t>
      </w:r>
      <w:proofErr w:type="spellEnd"/>
      <w:r w:rsidRPr="00661C3F">
        <w:rPr>
          <w:rFonts w:ascii="Bookman Old Style" w:hAnsi="Bookman Old Style"/>
          <w:bCs/>
          <w:sz w:val="24"/>
        </w:rPr>
        <w:t xml:space="preserve"> :</w:t>
      </w:r>
      <w:proofErr w:type="gramEnd"/>
    </w:p>
    <w:p w:rsidR="008B4356" w:rsidRDefault="008B4356" w:rsidP="003904D6">
      <w:pPr>
        <w:pStyle w:val="BodyText"/>
        <w:kinsoku w:val="0"/>
        <w:overflowPunct w:val="0"/>
        <w:ind w:left="200" w:right="117"/>
        <w:jc w:val="center"/>
        <w:rPr>
          <w:rFonts w:cs="Tahoma"/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ind w:left="200" w:right="117"/>
        <w:jc w:val="center"/>
        <w:rPr>
          <w:rFonts w:cs="Tahoma"/>
          <w:b/>
          <w:bCs/>
          <w:color w:val="000000" w:themeColor="text1"/>
        </w:rPr>
      </w:pPr>
      <w:proofErr w:type="spellStart"/>
      <w:r w:rsidRPr="004F10DD">
        <w:rPr>
          <w:rFonts w:cs="Tahoma"/>
          <w:b/>
          <w:bCs/>
          <w:color w:val="000000" w:themeColor="text1"/>
        </w:rPr>
        <w:t>Pasal</w:t>
      </w:r>
      <w:proofErr w:type="spellEnd"/>
      <w:r w:rsidRPr="004F10DD">
        <w:rPr>
          <w:rFonts w:cs="Tahoma"/>
          <w:b/>
          <w:bCs/>
          <w:color w:val="000000" w:themeColor="text1"/>
        </w:rPr>
        <w:t xml:space="preserve"> 2</w:t>
      </w:r>
    </w:p>
    <w:p w:rsidR="003904D6" w:rsidRPr="004F10DD" w:rsidRDefault="003904D6" w:rsidP="003904D6">
      <w:pPr>
        <w:pStyle w:val="BodyText"/>
        <w:kinsoku w:val="0"/>
        <w:overflowPunct w:val="0"/>
        <w:ind w:left="200" w:right="117"/>
        <w:jc w:val="both"/>
        <w:rPr>
          <w:rFonts w:cs="Tahoma"/>
          <w:color w:val="000000" w:themeColor="text1"/>
        </w:rPr>
      </w:pPr>
    </w:p>
    <w:p w:rsidR="003904D6" w:rsidRDefault="003904D6" w:rsidP="003904D6">
      <w:pPr>
        <w:pStyle w:val="BodyText"/>
        <w:kinsoku w:val="0"/>
        <w:overflowPunct w:val="0"/>
        <w:ind w:left="200" w:right="117"/>
        <w:jc w:val="both"/>
        <w:rPr>
          <w:rFonts w:cs="Tahoma"/>
          <w:color w:val="000000" w:themeColor="text1"/>
        </w:rPr>
      </w:pPr>
      <w:proofErr w:type="spellStart"/>
      <w:r w:rsidRPr="004F10DD">
        <w:rPr>
          <w:rFonts w:cs="Tahoma"/>
          <w:color w:val="000000" w:themeColor="text1"/>
        </w:rPr>
        <w:t>Anggaran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Pendapatan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dan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Belanja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Kalurahan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Tahun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Anggaran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gramStart"/>
      <w:r w:rsidRPr="004F10DD">
        <w:rPr>
          <w:rFonts w:cs="Tahoma"/>
          <w:color w:val="000000" w:themeColor="text1"/>
        </w:rPr>
        <w:t xml:space="preserve">2021  </w:t>
      </w:r>
      <w:proofErr w:type="spellStart"/>
      <w:r w:rsidRPr="004F10DD">
        <w:rPr>
          <w:rFonts w:cs="Tahoma"/>
          <w:color w:val="000000" w:themeColor="text1"/>
        </w:rPr>
        <w:t>dengan</w:t>
      </w:r>
      <w:proofErr w:type="spellEnd"/>
      <w:proofErr w:type="gram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perincian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sebagai</w:t>
      </w:r>
      <w:proofErr w:type="spellEnd"/>
      <w:r w:rsidRPr="004F10DD">
        <w:rPr>
          <w:rFonts w:cs="Tahoma"/>
          <w:color w:val="000000" w:themeColor="text1"/>
        </w:rPr>
        <w:t xml:space="preserve"> </w:t>
      </w:r>
      <w:proofErr w:type="spellStart"/>
      <w:r w:rsidRPr="004F10DD">
        <w:rPr>
          <w:rFonts w:cs="Tahoma"/>
          <w:color w:val="000000" w:themeColor="text1"/>
        </w:rPr>
        <w:t>berikut</w:t>
      </w:r>
      <w:proofErr w:type="spellEnd"/>
      <w:r w:rsidRPr="004F10DD">
        <w:rPr>
          <w:rFonts w:cs="Tahoma"/>
          <w:color w:val="000000" w:themeColor="text1"/>
        </w:rPr>
        <w:t xml:space="preserve"> :</w:t>
      </w:r>
    </w:p>
    <w:p w:rsidR="008B4356" w:rsidRPr="004F10DD" w:rsidRDefault="008B4356" w:rsidP="003904D6">
      <w:pPr>
        <w:pStyle w:val="BodyText"/>
        <w:kinsoku w:val="0"/>
        <w:overflowPunct w:val="0"/>
        <w:ind w:left="200" w:right="117"/>
        <w:jc w:val="both"/>
        <w:rPr>
          <w:rFonts w:cs="Tahoma"/>
          <w:color w:val="000000" w:themeColor="text1"/>
        </w:rPr>
      </w:pPr>
    </w:p>
    <w:tbl>
      <w:tblPr>
        <w:tblW w:w="25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"/>
        <w:gridCol w:w="3260"/>
        <w:gridCol w:w="567"/>
        <w:gridCol w:w="1559"/>
        <w:gridCol w:w="426"/>
        <w:gridCol w:w="1842"/>
        <w:gridCol w:w="142"/>
        <w:gridCol w:w="1985"/>
        <w:gridCol w:w="8296"/>
        <w:gridCol w:w="6986"/>
      </w:tblGrid>
      <w:tr w:rsidR="003904D6" w:rsidRPr="001D26EF" w:rsidTr="00661C3F">
        <w:trPr>
          <w:gridAfter w:val="2"/>
          <w:wAfter w:w="15282" w:type="dxa"/>
          <w:trHeight w:val="330"/>
        </w:trPr>
        <w:tc>
          <w:tcPr>
            <w:tcW w:w="3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6" w:rsidRPr="001D26EF" w:rsidRDefault="003904D6" w:rsidP="009E2015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URAIAN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6" w:rsidRPr="001D26EF" w:rsidRDefault="003904D6" w:rsidP="009E2015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SEBELUM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904D6" w:rsidRPr="001D26EF" w:rsidRDefault="003904D6" w:rsidP="009E2015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MENJADI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904D6" w:rsidRPr="001D26EF" w:rsidRDefault="003904D6" w:rsidP="009E2015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BERTAMBAH/BERKURANG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3904D6" w:rsidRPr="001D26EF" w:rsidTr="00661C3F">
        <w:trPr>
          <w:gridAfter w:val="2"/>
          <w:wAfter w:w="15282" w:type="dxa"/>
          <w:trHeight w:val="330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Pendapatan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Asli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Kalurahan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        259.490.000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              259.490.000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30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21085B" w:rsidRDefault="003904D6" w:rsidP="009E2015">
            <w:pPr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21085B"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  <w:t>Hasil</w:t>
            </w:r>
            <w:proofErr w:type="spellEnd"/>
            <w:r w:rsidRPr="0021085B"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1085B"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  <w:t>Aset</w:t>
            </w:r>
            <w:proofErr w:type="spellEnd"/>
            <w:r w:rsidRPr="0021085B"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1085B"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  <w:t>Kalurahan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21085B" w:rsidRDefault="003904D6" w:rsidP="009E2015">
            <w:pPr>
              <w:ind w:left="351"/>
              <w:jc w:val="right"/>
              <w:rPr>
                <w:rFonts w:ascii="Bookman Old Style" w:hAnsi="Bookman Old Style" w:cs="Arial"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21085B">
              <w:rPr>
                <w:rFonts w:ascii="Bookman Old Style" w:hAnsi="Bookman Old Style" w:cs="Calibri"/>
                <w:i/>
                <w:color w:val="000000"/>
                <w:sz w:val="22"/>
                <w:lang w:val="en-ID"/>
              </w:rPr>
              <w:t xml:space="preserve">         259.490.000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4D6" w:rsidRPr="0021085B" w:rsidRDefault="003904D6" w:rsidP="009E2015">
            <w:pPr>
              <w:ind w:left="294"/>
              <w:jc w:val="right"/>
              <w:rPr>
                <w:rFonts w:ascii="Bookman Old Style" w:hAnsi="Bookman Old Style" w:cs="Arial"/>
                <w:bCs/>
                <w:i/>
                <w:color w:val="000000" w:themeColor="text1"/>
                <w:sz w:val="22"/>
                <w:lang w:val="en-ID" w:eastAsia="en-ID"/>
              </w:rPr>
            </w:pPr>
            <w:r w:rsidRPr="0021085B">
              <w:rPr>
                <w:rFonts w:ascii="Bookman Old Style" w:hAnsi="Bookman Old Style" w:cs="Calibri"/>
                <w:i/>
                <w:color w:val="000000"/>
                <w:sz w:val="22"/>
                <w:lang w:val="en-ID"/>
              </w:rPr>
              <w:t xml:space="preserve">              259.490.000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04D6" w:rsidRPr="001D26EF" w:rsidRDefault="003904D6" w:rsidP="009E2015">
            <w:pPr>
              <w:ind w:left="294"/>
              <w:jc w:val="right"/>
              <w:rPr>
                <w:rFonts w:ascii="Bookman Old Style" w:hAnsi="Bookman Old Style" w:cs="Arial"/>
                <w:bCs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Pengelolaan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Tanah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Kas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Kalurahan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211.400.000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21085B">
            <w:pPr>
              <w:ind w:left="-161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    211.400.000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ind w:left="-161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Pemanfaatan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Sarana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/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Prasarana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Olahraga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21085B">
            <w:pPr>
              <w:ind w:left="209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3.600.000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21085B">
            <w:pPr>
              <w:ind w:left="294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    3.600.000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ind w:left="294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Kompensasi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Tanah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Kas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Kalurahan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Calibri"/>
                <w:color w:val="000000"/>
                <w:sz w:val="22"/>
                <w:lang w:val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44.490.000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Calibri"/>
                <w:color w:val="000000"/>
                <w:sz w:val="22"/>
                <w:lang w:val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44.490.000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21085B" w:rsidP="009E2015">
            <w:pPr>
              <w:jc w:val="right"/>
              <w:rPr>
                <w:rFonts w:ascii="Bookman Old Style" w:hAnsi="Bookman Old Style" w:cs="Calibri"/>
                <w:color w:val="000000"/>
                <w:sz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</w:rPr>
              <w:t>-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Pendapatan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Transfer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4.296.713.902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4.100.213.902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color w:val="000000"/>
                <w:sz w:val="22"/>
              </w:rPr>
              <w:t xml:space="preserve">- 196.500.000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Dana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Desa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1.968.766.000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1.968.766.000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Bagi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Hasil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Pajak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dan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Retribusi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251.873.402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251.873.402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30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Alokasi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Dana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Kalurahan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1.599.021.500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21085B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1.599.021.500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30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Bantuan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Keuangan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Kabupaten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/Kota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C95387">
            <w:pPr>
              <w:jc w:val="right"/>
              <w:rPr>
                <w:rFonts w:ascii="Bookman Old Style" w:hAnsi="Bookman Old Style" w:cs="Calibri"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>427.053.000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21085B" w:rsidP="00C95387">
            <w:pPr>
              <w:jc w:val="right"/>
              <w:rPr>
                <w:rFonts w:ascii="Bookman Old Style" w:hAnsi="Bookman Old Style" w:cs="Calibri"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</w:rPr>
              <w:t>230.553.000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C95387" w:rsidP="00C95387">
            <w:pPr>
              <w:jc w:val="right"/>
              <w:rPr>
                <w:rFonts w:ascii="Bookman Old Style" w:hAnsi="Bookman Old Style" w:cs="Calibri"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color w:val="000000"/>
                <w:sz w:val="22"/>
              </w:rPr>
              <w:t>- 196.500.000</w:t>
            </w:r>
          </w:p>
        </w:tc>
      </w:tr>
      <w:tr w:rsidR="003904D6" w:rsidRPr="001D26EF" w:rsidTr="00661C3F">
        <w:trPr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Bantuan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Khusus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Keuangan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APBD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Kabupaten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410.000.000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C95387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</w:t>
            </w:r>
            <w:r w:rsidR="0021085B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>213.500.000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spacing w:line="276" w:lineRule="auto"/>
              <w:jc w:val="right"/>
              <w:rPr>
                <w:rFonts w:ascii="Bookman Old Style" w:hAnsi="Bookman Old Style"/>
                <w:color w:val="000000" w:themeColor="text1"/>
                <w:sz w:val="22"/>
              </w:rPr>
            </w:pPr>
          </w:p>
        </w:tc>
        <w:tc>
          <w:tcPr>
            <w:tcW w:w="8296" w:type="dxa"/>
            <w:tcBorders>
              <w:left w:val="single" w:sz="4" w:space="0" w:color="auto"/>
            </w:tcBorders>
          </w:tcPr>
          <w:p w:rsidR="003904D6" w:rsidRPr="001D26EF" w:rsidRDefault="003904D6" w:rsidP="009E2015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6986" w:type="dxa"/>
          </w:tcPr>
          <w:p w:rsidR="003904D6" w:rsidRPr="001D26EF" w:rsidRDefault="003904D6" w:rsidP="009E2015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Bantuan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Khusus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Keuangan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Kabupaten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(PPKM)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17.053.000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C95387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      17.053.000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>Bantuan</w:t>
            </w:r>
            <w:proofErr w:type="spellEnd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>Keuangan</w:t>
            </w:r>
            <w:proofErr w:type="spellEnd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>dari</w:t>
            </w:r>
            <w:proofErr w:type="spellEnd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  <w:t>Provinsi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ind w:left="68"/>
              <w:jc w:val="right"/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          50.000.000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                50.000.000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i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Bantuan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Khusus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Keuangan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Provisi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danais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50.000.000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  50.000.000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Pendapatan</w:t>
            </w:r>
            <w:proofErr w:type="spellEnd"/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Lain-lain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ind w:left="10"/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            3.800.000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ind w:left="10"/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lang w:val="en-ID"/>
              </w:rPr>
              <w:t xml:space="preserve">                    3.800.000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ind w:left="10"/>
              <w:jc w:val="right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14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lastRenderedPageBreak/>
              <w:t>Penerimaan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Bantuan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dari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Perusahaan yang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Berlokasi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di </w:t>
            </w: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Kalurahan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23.000.000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      23.000.000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83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>Bunga</w:t>
            </w:r>
            <w:proofErr w:type="spellEnd"/>
            <w:r w:rsidRPr="001D26EF"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  <w:t xml:space="preserve"> Bank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15.000.000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  <w:lang w:val="en-ID"/>
              </w:rPr>
              <w:t xml:space="preserve">                    15.000.000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D6" w:rsidRPr="001D26EF" w:rsidRDefault="003904D6" w:rsidP="009E2015">
            <w:pPr>
              <w:ind w:left="327"/>
              <w:jc w:val="right"/>
              <w:rPr>
                <w:rFonts w:ascii="Bookman Old Style" w:hAnsi="Bookman Old Style" w:cs="Arial"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Calibri"/>
                <w:color w:val="000000"/>
                <w:sz w:val="22"/>
              </w:rPr>
              <w:t xml:space="preserve">                     - </w:t>
            </w:r>
          </w:p>
        </w:tc>
      </w:tr>
      <w:tr w:rsidR="003904D6" w:rsidRPr="001D26EF" w:rsidTr="00661C3F">
        <w:trPr>
          <w:gridAfter w:val="2"/>
          <w:wAfter w:w="15282" w:type="dxa"/>
          <w:trHeight w:val="330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lang w:val="en-ID" w:eastAsia="en-ID"/>
              </w:rPr>
              <w:t>JUMLAH PENDAPATAN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lang w:val="en-ID" w:eastAsia="en-ID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  <w:lang w:val="en-ID"/>
              </w:rPr>
              <w:t xml:space="preserve"> 4.594.203.902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D6" w:rsidRPr="001D26EF" w:rsidRDefault="003904D6" w:rsidP="009E2015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lang w:val="en-ID" w:eastAsia="en-ID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  <w:lang w:val="en-ID"/>
              </w:rPr>
              <w:t xml:space="preserve"> 4.397.703.902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D6" w:rsidRPr="001D26EF" w:rsidRDefault="003904D6" w:rsidP="009E2015">
            <w:pPr>
              <w:jc w:val="right"/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lang w:val="en-ID" w:eastAsia="en-ID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 xml:space="preserve">- 196.500.000 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703"/>
        </w:trPr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A43E5E" w:rsidRDefault="003904D6" w:rsidP="009E2015">
            <w:pPr>
              <w:ind w:left="29"/>
              <w:rPr>
                <w:rFonts w:ascii="Bookman Old Style" w:hAnsi="Bookman Old Style" w:cs="Tahoma"/>
                <w:b/>
                <w:bCs/>
                <w:color w:val="000000" w:themeColor="text1"/>
                <w:sz w:val="22"/>
                <w:szCs w:val="22"/>
              </w:rPr>
            </w:pPr>
            <w:r w:rsidRPr="00A43E5E">
              <w:rPr>
                <w:rFonts w:ascii="Bookman Old Style" w:hAnsi="Bookman Old Style" w:cs="Tahoma"/>
                <w:b/>
                <w:bCs/>
                <w:color w:val="000000" w:themeColor="text1"/>
                <w:sz w:val="22"/>
                <w:szCs w:val="22"/>
              </w:rPr>
              <w:t>BELANJA KALURAHAN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A43E5E" w:rsidRDefault="003904D6" w:rsidP="009E2015">
            <w:pPr>
              <w:jc w:val="center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</w:pPr>
            <w:r w:rsidRPr="00A43E5E"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SEBELUM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268" w:type="dxa"/>
            <w:gridSpan w:val="2"/>
          </w:tcPr>
          <w:p w:rsidR="003904D6" w:rsidRPr="00A43E5E" w:rsidRDefault="003904D6" w:rsidP="009E2015">
            <w:pPr>
              <w:jc w:val="center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</w:pPr>
            <w:r w:rsidRPr="00A43E5E"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MENJADI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127" w:type="dxa"/>
            <w:gridSpan w:val="2"/>
          </w:tcPr>
          <w:p w:rsidR="003904D6" w:rsidRDefault="003904D6" w:rsidP="009E2015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BERTAMBAH/</w:t>
            </w:r>
          </w:p>
          <w:p w:rsidR="003904D6" w:rsidRPr="00A43E5E" w:rsidRDefault="003904D6" w:rsidP="009E2015">
            <w:pPr>
              <w:jc w:val="center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BERKURANG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393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A43E5E" w:rsidRDefault="003904D6" w:rsidP="009E2015">
            <w:pPr>
              <w:spacing w:line="360" w:lineRule="auto"/>
              <w:rPr>
                <w:rFonts w:ascii="Bookman Old Style" w:hAnsi="Bookman Old Style" w:cs="Tahoma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43E5E">
              <w:rPr>
                <w:rFonts w:ascii="Bookman Old Style" w:hAnsi="Bookman Old Style" w:cs="Tahoma"/>
                <w:b/>
                <w:bCs/>
                <w:color w:val="000000" w:themeColor="text1"/>
                <w:sz w:val="22"/>
                <w:szCs w:val="22"/>
              </w:rPr>
              <w:t>Belanja</w:t>
            </w:r>
            <w:proofErr w:type="spellEnd"/>
            <w:r w:rsidRPr="00A43E5E">
              <w:rPr>
                <w:rFonts w:ascii="Bookman Old Style" w:hAnsi="Bookman Old Style" w:cs="Taho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43E5E">
              <w:rPr>
                <w:rFonts w:ascii="Bookman Old Style" w:hAnsi="Bookman Old Style" w:cs="Tahoma"/>
                <w:b/>
                <w:bCs/>
                <w:color w:val="000000" w:themeColor="text1"/>
                <w:sz w:val="22"/>
                <w:szCs w:val="22"/>
              </w:rPr>
              <w:t>Kalurahan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5.717.181.567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5.539.181.567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-178.000.000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3904D6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ind w:left="435"/>
              <w:rPr>
                <w:rFonts w:cs="Tahoma"/>
                <w:color w:val="000000" w:themeColor="text1"/>
                <w:sz w:val="20"/>
                <w:szCs w:val="22"/>
              </w:rPr>
            </w:pP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Belanja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Pegawai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1.474.786.412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1.474.786.412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0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39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3904D6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ind w:left="435"/>
              <w:rPr>
                <w:rFonts w:cs="Tahoma"/>
                <w:color w:val="000000" w:themeColor="text1"/>
                <w:sz w:val="20"/>
                <w:szCs w:val="22"/>
              </w:rPr>
            </w:pP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Belanja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Barang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dan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Jasa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2.001.783.780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2.069.081.682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67.297.902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39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3904D6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ind w:left="435"/>
              <w:rPr>
                <w:rFonts w:cs="Tahoma"/>
                <w:color w:val="000000" w:themeColor="text1"/>
                <w:sz w:val="20"/>
                <w:szCs w:val="22"/>
              </w:rPr>
            </w:pP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Belanja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Modal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2.029.041.428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1.775.924.331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-253.117.097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393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3904D6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ind w:left="435"/>
              <w:rPr>
                <w:rFonts w:cs="Tahoma"/>
                <w:color w:val="000000" w:themeColor="text1"/>
                <w:sz w:val="20"/>
                <w:szCs w:val="22"/>
              </w:rPr>
            </w:pP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Belanja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Tidak</w:t>
            </w:r>
            <w:proofErr w:type="spellEnd"/>
            <w:r w:rsidRPr="00A43E5E">
              <w:rPr>
                <w:rFonts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A43E5E">
              <w:rPr>
                <w:rFonts w:cs="Calibri"/>
                <w:color w:val="000000"/>
                <w:sz w:val="20"/>
                <w:szCs w:val="22"/>
              </w:rPr>
              <w:t>Terduga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211.569.947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219.389.142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ind w:left="435" w:hanging="360"/>
              <w:jc w:val="right"/>
              <w:rPr>
                <w:rFonts w:ascii="Bookman Old Style" w:hAnsi="Bookman Old Style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7.819.195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086857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 w:rsidRPr="00086857"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  <w:t>JUMLAH BELANJA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5.717.181.567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5.539.181.567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-178.000.000</w:t>
            </w:r>
          </w:p>
        </w:tc>
      </w:tr>
      <w:tr w:rsidR="003904D6" w:rsidRPr="00A43E5E" w:rsidTr="0066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" w:type="dxa"/>
          <w:wAfter w:w="15282" w:type="dxa"/>
          <w:trHeight w:val="403"/>
        </w:trPr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086857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 w:rsidRPr="00086857"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  <w:t>SURPLUS/(DEFISIT)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-1.122.977.665</w:t>
            </w:r>
          </w:p>
        </w:tc>
        <w:tc>
          <w:tcPr>
            <w:tcW w:w="2268" w:type="dxa"/>
            <w:gridSpan w:val="2"/>
            <w:vAlign w:val="center"/>
          </w:tcPr>
          <w:p w:rsidR="003904D6" w:rsidRPr="00A43E5E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-1.141.477.665</w:t>
            </w:r>
          </w:p>
        </w:tc>
        <w:tc>
          <w:tcPr>
            <w:tcW w:w="2127" w:type="dxa"/>
            <w:gridSpan w:val="2"/>
            <w:vAlign w:val="center"/>
          </w:tcPr>
          <w:p w:rsidR="003904D6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-18.500.000</w:t>
            </w:r>
          </w:p>
        </w:tc>
      </w:tr>
    </w:tbl>
    <w:p w:rsidR="003904D6" w:rsidRPr="004F10DD" w:rsidRDefault="003904D6" w:rsidP="003904D6">
      <w:pPr>
        <w:pStyle w:val="BodyText"/>
        <w:kinsoku w:val="0"/>
        <w:overflowPunct w:val="0"/>
        <w:ind w:left="200" w:right="116"/>
        <w:jc w:val="both"/>
        <w:rPr>
          <w:rFonts w:cs="Tahoma"/>
          <w:color w:val="000000" w:themeColor="text1"/>
        </w:rPr>
      </w:pPr>
    </w:p>
    <w:tbl>
      <w:tblPr>
        <w:tblW w:w="9781" w:type="dxa"/>
        <w:tblInd w:w="27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2409"/>
        <w:gridCol w:w="1843"/>
      </w:tblGrid>
      <w:tr w:rsidR="003904D6" w:rsidRPr="004F10DD" w:rsidTr="003904D6">
        <w:trPr>
          <w:trHeight w:val="505"/>
        </w:trPr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4F10DD">
              <w:rPr>
                <w:rFonts w:ascii="Bookman Old Style" w:hAnsi="Bookman Old Style" w:cs="Tahoma"/>
                <w:b/>
                <w:bCs/>
                <w:color w:val="000000" w:themeColor="text1"/>
              </w:rPr>
              <w:t>3.PEMBIAYAAN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086857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>SEBELUM 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409" w:type="dxa"/>
          </w:tcPr>
          <w:p w:rsidR="003904D6" w:rsidRPr="004F10DD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A43E5E"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MENJADI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</w:tcPr>
          <w:p w:rsidR="003904D6" w:rsidRDefault="003904D6" w:rsidP="009E2015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BERTAMBAH/</w:t>
            </w:r>
          </w:p>
          <w:p w:rsidR="003904D6" w:rsidRPr="00A43E5E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</w:pPr>
            <w:r w:rsidRPr="001D26EF"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>BERKURANG</w:t>
            </w:r>
            <w:r>
              <w:rPr>
                <w:rFonts w:ascii="Bookman Old Style" w:hAnsi="Bookman Old Style" w:cs="Arial"/>
                <w:b/>
                <w:bCs/>
                <w:i/>
                <w:iCs/>
                <w:color w:val="000000" w:themeColor="text1"/>
                <w:sz w:val="22"/>
                <w:lang w:val="en-ID" w:eastAsia="en-ID"/>
              </w:rPr>
              <w:t xml:space="preserve"> </w:t>
            </w:r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Rp</w:t>
            </w:r>
            <w:proofErr w:type="spellEnd"/>
            <w:r>
              <w:rPr>
                <w:rFonts w:ascii="Bookman Old Style" w:hAnsi="Bookman Old Style" w:cs="Tahoma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3904D6" w:rsidRPr="004F10DD" w:rsidTr="003904D6">
        <w:trPr>
          <w:trHeight w:val="377"/>
        </w:trPr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4F10DD" w:rsidRDefault="003904D6" w:rsidP="009E2015">
            <w:pPr>
              <w:spacing w:line="360" w:lineRule="auto"/>
              <w:rPr>
                <w:rFonts w:cs="Tahoma"/>
                <w:color w:val="000000" w:themeColor="text1"/>
              </w:rPr>
            </w:pP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</w:rPr>
              <w:t>Pembiayaan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</w:rPr>
              <w:t>Kalurahan</w:t>
            </w:r>
            <w:proofErr w:type="spellEnd"/>
          </w:p>
          <w:p w:rsidR="003904D6" w:rsidRPr="004F10DD" w:rsidRDefault="003904D6" w:rsidP="003904D6">
            <w:pPr>
              <w:pStyle w:val="ListParagraph"/>
              <w:numPr>
                <w:ilvl w:val="0"/>
                <w:numId w:val="7"/>
              </w:numPr>
              <w:spacing w:before="0" w:line="360" w:lineRule="auto"/>
              <w:rPr>
                <w:rFonts w:cs="Tahoma"/>
                <w:color w:val="000000" w:themeColor="text1"/>
              </w:rPr>
            </w:pPr>
            <w:proofErr w:type="spellStart"/>
            <w:r w:rsidRPr="004F10DD">
              <w:rPr>
                <w:rFonts w:cs="Tahoma"/>
                <w:color w:val="000000" w:themeColor="text1"/>
              </w:rPr>
              <w:t>Penerimaan</w:t>
            </w:r>
            <w:proofErr w:type="spellEnd"/>
            <w:r w:rsidRPr="004F10DD">
              <w:rPr>
                <w:rFonts w:cs="Tahoma"/>
                <w:color w:val="000000" w:themeColor="text1"/>
              </w:rPr>
              <w:t xml:space="preserve"> </w:t>
            </w:r>
            <w:proofErr w:type="spellStart"/>
            <w:r w:rsidRPr="004F10DD">
              <w:rPr>
                <w:rFonts w:cs="Tahoma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4D6" w:rsidRPr="00086857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color w:val="000000" w:themeColor="text1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1.122.977.665</w:t>
            </w:r>
          </w:p>
        </w:tc>
        <w:tc>
          <w:tcPr>
            <w:tcW w:w="2409" w:type="dxa"/>
            <w:vAlign w:val="center"/>
          </w:tcPr>
          <w:p w:rsidR="003904D6" w:rsidRPr="004F10DD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1.122.977.665</w:t>
            </w:r>
          </w:p>
        </w:tc>
        <w:tc>
          <w:tcPr>
            <w:tcW w:w="1843" w:type="dxa"/>
            <w:vAlign w:val="center"/>
          </w:tcPr>
          <w:p w:rsidR="003904D6" w:rsidRPr="004F10DD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</w:rPr>
              <w:t>0</w:t>
            </w:r>
          </w:p>
        </w:tc>
      </w:tr>
      <w:tr w:rsidR="003904D6" w:rsidRPr="004F10DD" w:rsidTr="003904D6">
        <w:trPr>
          <w:trHeight w:val="364"/>
        </w:trPr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372CEF" w:rsidRDefault="003904D6" w:rsidP="003904D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SILPA </w:t>
            </w:r>
            <w:proofErr w:type="spellStart"/>
            <w:r>
              <w:rPr>
                <w:rFonts w:cs="Tahoma"/>
                <w:color w:val="000000" w:themeColor="text1"/>
              </w:rPr>
              <w:t>Tahun</w:t>
            </w:r>
            <w:proofErr w:type="spellEnd"/>
            <w:r>
              <w:rPr>
                <w:rFonts w:cs="Tahoma"/>
                <w:color w:val="000000" w:themeColor="text1"/>
              </w:rPr>
              <w:t xml:space="preserve"> </w:t>
            </w:r>
            <w:proofErr w:type="spellStart"/>
            <w:r>
              <w:rPr>
                <w:rFonts w:cs="Tahoma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Default="00130D44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1.122.977.665</w:t>
            </w:r>
          </w:p>
        </w:tc>
        <w:tc>
          <w:tcPr>
            <w:tcW w:w="2409" w:type="dxa"/>
          </w:tcPr>
          <w:p w:rsidR="003904D6" w:rsidRPr="00086857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</w:rPr>
              <w:t>18.500.000</w:t>
            </w:r>
          </w:p>
        </w:tc>
        <w:tc>
          <w:tcPr>
            <w:tcW w:w="1843" w:type="dxa"/>
          </w:tcPr>
          <w:p w:rsidR="003904D6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</w:rPr>
              <w:t>18.500.000</w:t>
            </w:r>
          </w:p>
        </w:tc>
      </w:tr>
      <w:tr w:rsidR="003904D6" w:rsidRPr="004F10DD" w:rsidTr="003904D6">
        <w:trPr>
          <w:trHeight w:val="364"/>
        </w:trPr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9E2015">
            <w:pPr>
              <w:spacing w:line="360" w:lineRule="auto"/>
              <w:rPr>
                <w:rFonts w:ascii="Bookman Old Style" w:hAnsi="Bookman Old Style" w:cs="Tahoma"/>
                <w:color w:val="000000" w:themeColor="text1"/>
              </w:rPr>
            </w:pP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</w:rPr>
              <w:t>Jumlah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</w:rPr>
              <w:t xml:space="preserve">  </w:t>
            </w:r>
            <w:proofErr w:type="spellStart"/>
            <w:r w:rsidRPr="004F10DD">
              <w:rPr>
                <w:rFonts w:ascii="Bookman Old Style" w:hAnsi="Bookman Old Style" w:cs="Tahoma"/>
                <w:color w:val="000000" w:themeColor="text1"/>
              </w:rPr>
              <w:t>Pembiayaan</w:t>
            </w:r>
            <w:proofErr w:type="spellEnd"/>
            <w:r w:rsidRPr="004F10DD">
              <w:rPr>
                <w:rFonts w:ascii="Bookman Old Style" w:hAnsi="Bookman Old Style" w:cs="Tahoma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086857" w:rsidRDefault="003904D6" w:rsidP="009E2015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</w:rPr>
              <w:t>1.122.977.655</w:t>
            </w:r>
          </w:p>
        </w:tc>
        <w:tc>
          <w:tcPr>
            <w:tcW w:w="2409" w:type="dxa"/>
          </w:tcPr>
          <w:p w:rsidR="003904D6" w:rsidRPr="004F10DD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086857">
              <w:rPr>
                <w:rFonts w:ascii="Bookman Old Style" w:hAnsi="Bookman Old Style" w:cs="Tahoma"/>
                <w:b/>
                <w:color w:val="000000" w:themeColor="text1"/>
              </w:rPr>
              <w:t>1.141.477.665</w:t>
            </w:r>
          </w:p>
        </w:tc>
        <w:tc>
          <w:tcPr>
            <w:tcW w:w="1843" w:type="dxa"/>
          </w:tcPr>
          <w:p w:rsidR="003904D6" w:rsidRPr="004F10DD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</w:rPr>
              <w:t>-18.500.000</w:t>
            </w:r>
          </w:p>
        </w:tc>
      </w:tr>
      <w:tr w:rsidR="003904D6" w:rsidRPr="004F10DD" w:rsidTr="003904D6">
        <w:trPr>
          <w:trHeight w:val="364"/>
        </w:trPr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9E2015">
            <w:pPr>
              <w:spacing w:line="360" w:lineRule="auto"/>
              <w:rPr>
                <w:rFonts w:ascii="Bookman Old Style" w:hAnsi="Bookman Old Style" w:cs="Tahoma"/>
                <w:color w:val="000000" w:themeColor="text1"/>
              </w:rPr>
            </w:pPr>
            <w:r w:rsidRPr="004F10DD">
              <w:rPr>
                <w:rFonts w:ascii="Bookman Old Style" w:hAnsi="Bookman Old Style" w:cs="Tahoma"/>
                <w:color w:val="000000" w:themeColor="text1"/>
              </w:rPr>
              <w:t>SURPLUS/(DEFISIT)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4D6" w:rsidRPr="004F10DD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4F10DD">
              <w:rPr>
                <w:rFonts w:ascii="Bookman Old Style" w:hAnsi="Bookman Old Style" w:cs="Tahoma"/>
                <w:b/>
                <w:color w:val="000000" w:themeColor="text1"/>
              </w:rPr>
              <w:t>0.00</w:t>
            </w:r>
          </w:p>
        </w:tc>
        <w:tc>
          <w:tcPr>
            <w:tcW w:w="2409" w:type="dxa"/>
          </w:tcPr>
          <w:p w:rsidR="003904D6" w:rsidRPr="004F10DD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4F10DD">
              <w:rPr>
                <w:rFonts w:ascii="Bookman Old Style" w:hAnsi="Bookman Old Style" w:cs="Tahoma"/>
                <w:b/>
                <w:color w:val="000000" w:themeColor="text1"/>
              </w:rPr>
              <w:t>0.00</w:t>
            </w:r>
          </w:p>
        </w:tc>
        <w:tc>
          <w:tcPr>
            <w:tcW w:w="1843" w:type="dxa"/>
          </w:tcPr>
          <w:p w:rsidR="003904D6" w:rsidRPr="004F10DD" w:rsidRDefault="003904D6" w:rsidP="009E2015">
            <w:pPr>
              <w:spacing w:line="360" w:lineRule="auto"/>
              <w:jc w:val="right"/>
              <w:rPr>
                <w:rFonts w:ascii="Bookman Old Style" w:hAnsi="Bookman Old Style" w:cs="Tahoma"/>
                <w:b/>
                <w:color w:val="000000" w:themeColor="text1"/>
              </w:rPr>
            </w:pPr>
            <w:r>
              <w:rPr>
                <w:rFonts w:ascii="Bookman Old Style" w:hAnsi="Bookman Old Style" w:cs="Tahoma"/>
                <w:b/>
                <w:color w:val="000000" w:themeColor="text1"/>
              </w:rPr>
              <w:t>0.00</w:t>
            </w:r>
          </w:p>
        </w:tc>
      </w:tr>
    </w:tbl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right="43"/>
        <w:jc w:val="center"/>
        <w:rPr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right="43"/>
        <w:jc w:val="center"/>
        <w:rPr>
          <w:b/>
          <w:bCs/>
          <w:color w:val="000000" w:themeColor="text1"/>
        </w:rPr>
      </w:pPr>
      <w:proofErr w:type="spellStart"/>
      <w:r w:rsidRPr="004F10DD">
        <w:rPr>
          <w:b/>
          <w:bCs/>
          <w:color w:val="000000" w:themeColor="text1"/>
        </w:rPr>
        <w:t>Pasal</w:t>
      </w:r>
      <w:proofErr w:type="spellEnd"/>
      <w:r w:rsidRPr="004F10DD">
        <w:rPr>
          <w:b/>
          <w:bCs/>
          <w:color w:val="000000" w:themeColor="text1"/>
        </w:rPr>
        <w:t xml:space="preserve"> 3</w:t>
      </w:r>
    </w:p>
    <w:p w:rsidR="003904D6" w:rsidRPr="004F10DD" w:rsidRDefault="003904D6" w:rsidP="003904D6">
      <w:pPr>
        <w:pStyle w:val="BodyText"/>
        <w:kinsoku w:val="0"/>
        <w:overflowPunct w:val="0"/>
        <w:ind w:left="200" w:right="116"/>
        <w:jc w:val="center"/>
        <w:rPr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200" w:right="116"/>
        <w:jc w:val="both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Uraian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lebih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lanjut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mengenai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Anggaran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Pendapatan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Belanja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 xml:space="preserve"> (</w:t>
      </w:r>
      <w:proofErr w:type="spellStart"/>
      <w:r w:rsidRPr="004F10DD">
        <w:rPr>
          <w:color w:val="000000" w:themeColor="text1"/>
        </w:rPr>
        <w:t>APBDes</w:t>
      </w:r>
      <w:proofErr w:type="spellEnd"/>
      <w:r w:rsidRPr="004F10DD">
        <w:rPr>
          <w:color w:val="000000" w:themeColor="text1"/>
        </w:rPr>
        <w:t xml:space="preserve">) </w:t>
      </w:r>
      <w:proofErr w:type="spellStart"/>
      <w:r w:rsidRPr="004F10DD">
        <w:rPr>
          <w:color w:val="000000" w:themeColor="text1"/>
        </w:rPr>
        <w:t>Tahun</w:t>
      </w:r>
      <w:proofErr w:type="spellEnd"/>
      <w:r w:rsidRPr="004F10DD">
        <w:rPr>
          <w:color w:val="000000" w:themeColor="text1"/>
        </w:rPr>
        <w:t xml:space="preserve"> 202</w:t>
      </w:r>
      <w:r>
        <w:rPr>
          <w:color w:val="000000" w:themeColor="text1"/>
        </w:rPr>
        <w:t>1</w:t>
      </w:r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sebagaimana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dimaksud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Pasal</w:t>
      </w:r>
      <w:proofErr w:type="spellEnd"/>
      <w:r w:rsidRPr="004F10DD">
        <w:rPr>
          <w:color w:val="000000" w:themeColor="text1"/>
        </w:rPr>
        <w:t xml:space="preserve"> 2, </w:t>
      </w:r>
      <w:proofErr w:type="spellStart"/>
      <w:r w:rsidRPr="004F10DD">
        <w:rPr>
          <w:color w:val="000000" w:themeColor="text1"/>
        </w:rPr>
        <w:t>tercantum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dalam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Lampiran</w:t>
      </w:r>
      <w:proofErr w:type="spellEnd"/>
      <w:r w:rsidRPr="004F10DD">
        <w:rPr>
          <w:color w:val="000000" w:themeColor="text1"/>
        </w:rPr>
        <w:t xml:space="preserve"> yang </w:t>
      </w:r>
      <w:proofErr w:type="spellStart"/>
      <w:r w:rsidRPr="004F10DD">
        <w:rPr>
          <w:color w:val="000000" w:themeColor="text1"/>
        </w:rPr>
        <w:t>merupakan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bagian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tidak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terpisahkan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dari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Peraturan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berupa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Rincian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Anggaran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Pendapatan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Belanja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>.</w:t>
      </w:r>
    </w:p>
    <w:p w:rsidR="003904D6" w:rsidRDefault="003904D6" w:rsidP="003904D6">
      <w:pPr>
        <w:pStyle w:val="BodyText"/>
        <w:kinsoku w:val="0"/>
        <w:overflowPunct w:val="0"/>
        <w:spacing w:line="360" w:lineRule="auto"/>
        <w:ind w:left="960" w:right="878"/>
        <w:jc w:val="center"/>
        <w:rPr>
          <w:b/>
          <w:bCs/>
          <w:color w:val="000000" w:themeColor="text1"/>
        </w:rPr>
      </w:pPr>
    </w:p>
    <w:p w:rsidR="003904D6" w:rsidRDefault="003904D6" w:rsidP="003904D6">
      <w:pPr>
        <w:pStyle w:val="BodyText"/>
        <w:kinsoku w:val="0"/>
        <w:overflowPunct w:val="0"/>
        <w:spacing w:line="360" w:lineRule="auto"/>
        <w:ind w:left="960" w:right="878"/>
        <w:jc w:val="center"/>
        <w:rPr>
          <w:b/>
          <w:bCs/>
          <w:color w:val="000000" w:themeColor="text1"/>
        </w:rPr>
      </w:pPr>
      <w:proofErr w:type="spellStart"/>
      <w:r w:rsidRPr="004F10DD">
        <w:rPr>
          <w:b/>
          <w:bCs/>
          <w:color w:val="000000" w:themeColor="text1"/>
        </w:rPr>
        <w:t>Pasal</w:t>
      </w:r>
      <w:proofErr w:type="spellEnd"/>
      <w:r w:rsidRPr="004F10DD">
        <w:rPr>
          <w:b/>
          <w:bCs/>
          <w:color w:val="000000" w:themeColor="text1"/>
        </w:rPr>
        <w:t xml:space="preserve"> 4</w:t>
      </w: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960" w:right="878"/>
        <w:jc w:val="center"/>
        <w:rPr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180" w:right="85"/>
        <w:jc w:val="both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Lampiran</w:t>
      </w:r>
      <w:proofErr w:type="spellEnd"/>
      <w:r w:rsidRPr="004F10DD">
        <w:rPr>
          <w:color w:val="000000" w:themeColor="text1"/>
        </w:rPr>
        <w:t xml:space="preserve"> – </w:t>
      </w:r>
      <w:proofErr w:type="spellStart"/>
      <w:r w:rsidRPr="004F10DD">
        <w:rPr>
          <w:color w:val="000000" w:themeColor="text1"/>
        </w:rPr>
        <w:t>lampiran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sebagaimana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dimaksud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dalam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Pasal</w:t>
      </w:r>
      <w:proofErr w:type="spellEnd"/>
      <w:r w:rsidRPr="004F10DD">
        <w:rPr>
          <w:color w:val="000000" w:themeColor="text1"/>
        </w:rPr>
        <w:t xml:space="preserve"> 3 </w:t>
      </w:r>
      <w:proofErr w:type="spellStart"/>
      <w:r w:rsidRPr="004F10DD">
        <w:rPr>
          <w:color w:val="000000" w:themeColor="text1"/>
        </w:rPr>
        <w:t>merupakan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bagian</w:t>
      </w:r>
      <w:proofErr w:type="spellEnd"/>
      <w:r w:rsidRPr="004F10DD">
        <w:rPr>
          <w:color w:val="000000" w:themeColor="text1"/>
        </w:rPr>
        <w:t xml:space="preserve"> yang </w:t>
      </w:r>
      <w:proofErr w:type="spellStart"/>
      <w:r w:rsidRPr="004F10DD">
        <w:rPr>
          <w:color w:val="000000" w:themeColor="text1"/>
        </w:rPr>
        <w:t>tidak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terpisahkan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dari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Peraturan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ini</w:t>
      </w:r>
      <w:proofErr w:type="spellEnd"/>
      <w:r w:rsidRPr="004F10DD">
        <w:rPr>
          <w:color w:val="000000" w:themeColor="text1"/>
        </w:rPr>
        <w:t>.</w:t>
      </w:r>
    </w:p>
    <w:p w:rsidR="003904D6" w:rsidRDefault="003904D6" w:rsidP="003904D6">
      <w:pPr>
        <w:pStyle w:val="BodyText"/>
        <w:kinsoku w:val="0"/>
        <w:overflowPunct w:val="0"/>
        <w:spacing w:line="360" w:lineRule="auto"/>
        <w:ind w:left="990" w:right="878"/>
        <w:jc w:val="center"/>
        <w:rPr>
          <w:b/>
          <w:bCs/>
          <w:color w:val="000000" w:themeColor="text1"/>
        </w:rPr>
      </w:pPr>
    </w:p>
    <w:p w:rsidR="008B4356" w:rsidRDefault="008B4356" w:rsidP="003904D6">
      <w:pPr>
        <w:pStyle w:val="BodyText"/>
        <w:kinsoku w:val="0"/>
        <w:overflowPunct w:val="0"/>
        <w:spacing w:line="360" w:lineRule="auto"/>
        <w:ind w:left="990" w:right="878"/>
        <w:jc w:val="center"/>
        <w:rPr>
          <w:b/>
          <w:bCs/>
          <w:color w:val="000000" w:themeColor="text1"/>
        </w:rPr>
      </w:pPr>
    </w:p>
    <w:p w:rsidR="008B4356" w:rsidRDefault="008B4356" w:rsidP="003904D6">
      <w:pPr>
        <w:pStyle w:val="BodyText"/>
        <w:kinsoku w:val="0"/>
        <w:overflowPunct w:val="0"/>
        <w:spacing w:line="360" w:lineRule="auto"/>
        <w:ind w:left="990" w:right="878"/>
        <w:jc w:val="center"/>
        <w:rPr>
          <w:b/>
          <w:bCs/>
          <w:color w:val="000000" w:themeColor="text1"/>
        </w:rPr>
      </w:pPr>
    </w:p>
    <w:p w:rsidR="003904D6" w:rsidRDefault="003904D6" w:rsidP="003904D6">
      <w:pPr>
        <w:pStyle w:val="BodyText"/>
        <w:kinsoku w:val="0"/>
        <w:overflowPunct w:val="0"/>
        <w:spacing w:line="360" w:lineRule="auto"/>
        <w:ind w:left="990" w:right="878"/>
        <w:jc w:val="center"/>
        <w:rPr>
          <w:b/>
          <w:bCs/>
          <w:color w:val="000000" w:themeColor="text1"/>
        </w:rPr>
      </w:pPr>
      <w:proofErr w:type="spellStart"/>
      <w:r w:rsidRPr="004F10DD">
        <w:rPr>
          <w:b/>
          <w:bCs/>
          <w:color w:val="000000" w:themeColor="text1"/>
        </w:rPr>
        <w:lastRenderedPageBreak/>
        <w:t>Pasal</w:t>
      </w:r>
      <w:proofErr w:type="spellEnd"/>
      <w:r w:rsidRPr="004F10DD">
        <w:rPr>
          <w:b/>
          <w:bCs/>
          <w:color w:val="000000" w:themeColor="text1"/>
        </w:rPr>
        <w:t xml:space="preserve"> 5</w:t>
      </w: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990" w:right="878"/>
        <w:jc w:val="center"/>
        <w:rPr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200" w:right="116"/>
        <w:jc w:val="both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Lurah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menetapkan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Peraturan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Lurah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dan</w:t>
      </w:r>
      <w:proofErr w:type="spellEnd"/>
      <w:r w:rsidRPr="004F10DD">
        <w:rPr>
          <w:color w:val="000000" w:themeColor="text1"/>
        </w:rPr>
        <w:t>/</w:t>
      </w:r>
      <w:proofErr w:type="spellStart"/>
      <w:r w:rsidRPr="004F10DD">
        <w:rPr>
          <w:color w:val="000000" w:themeColor="text1"/>
        </w:rPr>
        <w:t>atau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Keputusan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Lurah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guna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pelaksanaan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Peraturan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ini</w:t>
      </w:r>
      <w:proofErr w:type="spellEnd"/>
      <w:r w:rsidRPr="004F10DD">
        <w:rPr>
          <w:color w:val="000000" w:themeColor="text1"/>
        </w:rPr>
        <w:t>.</w:t>
      </w:r>
    </w:p>
    <w:p w:rsidR="003904D6" w:rsidRDefault="003904D6" w:rsidP="003904D6">
      <w:pPr>
        <w:pStyle w:val="BodyText"/>
        <w:kinsoku w:val="0"/>
        <w:overflowPunct w:val="0"/>
        <w:spacing w:line="360" w:lineRule="auto"/>
        <w:ind w:left="960" w:right="878"/>
        <w:jc w:val="center"/>
        <w:rPr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960" w:right="878"/>
        <w:jc w:val="center"/>
        <w:rPr>
          <w:b/>
          <w:bCs/>
          <w:color w:val="000000" w:themeColor="text1"/>
        </w:rPr>
      </w:pPr>
      <w:proofErr w:type="spellStart"/>
      <w:r w:rsidRPr="004F10DD">
        <w:rPr>
          <w:b/>
          <w:bCs/>
          <w:color w:val="000000" w:themeColor="text1"/>
        </w:rPr>
        <w:t>Pasal</w:t>
      </w:r>
      <w:proofErr w:type="spellEnd"/>
      <w:r w:rsidRPr="004F10DD">
        <w:rPr>
          <w:b/>
          <w:bCs/>
          <w:color w:val="000000" w:themeColor="text1"/>
        </w:rPr>
        <w:t xml:space="preserve"> 6</w:t>
      </w: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100"/>
        <w:jc w:val="both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Peraturan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ini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mulai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berlaku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pada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tanggal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dtetapkan</w:t>
      </w:r>
      <w:proofErr w:type="spellEnd"/>
      <w:r w:rsidRPr="004F10DD">
        <w:rPr>
          <w:color w:val="000000" w:themeColor="text1"/>
        </w:rPr>
        <w:t>.</w:t>
      </w:r>
    </w:p>
    <w:p w:rsidR="003904D6" w:rsidRDefault="003904D6" w:rsidP="003904D6">
      <w:pPr>
        <w:pStyle w:val="BodyText"/>
        <w:kinsoku w:val="0"/>
        <w:overflowPunct w:val="0"/>
        <w:spacing w:line="360" w:lineRule="auto"/>
        <w:ind w:left="100"/>
        <w:jc w:val="both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ind w:left="100"/>
        <w:jc w:val="both"/>
        <w:rPr>
          <w:color w:val="000000" w:themeColor="text1"/>
        </w:rPr>
      </w:pPr>
      <w:r w:rsidRPr="004F10DD">
        <w:rPr>
          <w:color w:val="000000" w:themeColor="text1"/>
        </w:rPr>
        <w:t xml:space="preserve">Agar </w:t>
      </w:r>
      <w:proofErr w:type="spellStart"/>
      <w:r w:rsidRPr="004F10DD">
        <w:rPr>
          <w:color w:val="000000" w:themeColor="text1"/>
        </w:rPr>
        <w:t>setiap</w:t>
      </w:r>
      <w:proofErr w:type="spellEnd"/>
      <w:r w:rsidRPr="004F10DD">
        <w:rPr>
          <w:color w:val="000000" w:themeColor="text1"/>
        </w:rPr>
        <w:t xml:space="preserve"> orang </w:t>
      </w:r>
      <w:proofErr w:type="spellStart"/>
      <w:r w:rsidRPr="004F10DD">
        <w:rPr>
          <w:color w:val="000000" w:themeColor="text1"/>
        </w:rPr>
        <w:t>mengetahuinya</w:t>
      </w:r>
      <w:proofErr w:type="spellEnd"/>
      <w:r w:rsidRPr="004F10DD">
        <w:rPr>
          <w:color w:val="000000" w:themeColor="text1"/>
        </w:rPr>
        <w:t xml:space="preserve">, </w:t>
      </w:r>
      <w:proofErr w:type="spellStart"/>
      <w:r w:rsidRPr="004F10DD">
        <w:rPr>
          <w:color w:val="000000" w:themeColor="text1"/>
        </w:rPr>
        <w:t>memerintahkan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pengundangan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Peraturan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ini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dengan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penempatannya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dalam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Lembaran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Kalurahan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r w:rsidRPr="004F10DD">
        <w:rPr>
          <w:color w:val="000000" w:themeColor="text1"/>
        </w:rPr>
        <w:t>Sendangsari</w:t>
      </w:r>
      <w:proofErr w:type="spellEnd"/>
      <w:r w:rsidRPr="004F10DD">
        <w:rPr>
          <w:color w:val="000000" w:themeColor="text1"/>
        </w:rPr>
        <w:t>.</w:t>
      </w:r>
    </w:p>
    <w:p w:rsidR="003904D6" w:rsidRPr="004F10DD" w:rsidRDefault="003904D6" w:rsidP="003904D6">
      <w:pPr>
        <w:pStyle w:val="BodyText"/>
        <w:kinsoku w:val="0"/>
        <w:overflowPunct w:val="0"/>
        <w:spacing w:line="360" w:lineRule="auto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spacing w:line="276" w:lineRule="auto"/>
        <w:ind w:left="4253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Ditetapkan</w:t>
      </w:r>
      <w:proofErr w:type="spellEnd"/>
      <w:r w:rsidRPr="004F10DD">
        <w:rPr>
          <w:color w:val="000000" w:themeColor="text1"/>
        </w:rPr>
        <w:t xml:space="preserve"> di </w:t>
      </w:r>
      <w:proofErr w:type="spellStart"/>
      <w:r w:rsidRPr="004F10DD">
        <w:rPr>
          <w:color w:val="000000" w:themeColor="text1"/>
        </w:rPr>
        <w:t>Sendangsari</w:t>
      </w:r>
      <w:proofErr w:type="spellEnd"/>
    </w:p>
    <w:p w:rsidR="003904D6" w:rsidRPr="004F10DD" w:rsidRDefault="003904D6" w:rsidP="003904D6">
      <w:pPr>
        <w:pStyle w:val="BodyText"/>
        <w:kinsoku w:val="0"/>
        <w:overflowPunct w:val="0"/>
        <w:spacing w:line="276" w:lineRule="auto"/>
        <w:ind w:left="4253" w:right="123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Pada</w:t>
      </w:r>
      <w:proofErr w:type="spellEnd"/>
      <w:r w:rsidRPr="004F10DD">
        <w:rPr>
          <w:color w:val="000000" w:themeColor="text1"/>
        </w:rPr>
        <w:t xml:space="preserve"> </w:t>
      </w:r>
      <w:proofErr w:type="spellStart"/>
      <w:proofErr w:type="gramStart"/>
      <w:r w:rsidRPr="004F10DD">
        <w:rPr>
          <w:color w:val="000000" w:themeColor="text1"/>
        </w:rPr>
        <w:t>tanggal</w:t>
      </w:r>
      <w:proofErr w:type="spellEnd"/>
      <w:r w:rsidRPr="004F10DD">
        <w:rPr>
          <w:color w:val="000000" w:themeColor="text1"/>
        </w:rPr>
        <w:t xml:space="preserve">  </w:t>
      </w:r>
      <w:r w:rsidR="006F69E3">
        <w:rPr>
          <w:color w:val="000000" w:themeColor="text1"/>
        </w:rPr>
        <w:t>12</w:t>
      </w:r>
      <w:proofErr w:type="gramEnd"/>
      <w:r w:rsidR="006F69E3">
        <w:rPr>
          <w:color w:val="000000" w:themeColor="text1"/>
        </w:rPr>
        <w:t xml:space="preserve"> </w:t>
      </w:r>
      <w:proofErr w:type="spellStart"/>
      <w:r w:rsidR="006F69E3">
        <w:rPr>
          <w:color w:val="000000" w:themeColor="text1"/>
        </w:rPr>
        <w:t>Oktober</w:t>
      </w:r>
      <w:proofErr w:type="spellEnd"/>
      <w:r w:rsidR="006F69E3">
        <w:rPr>
          <w:color w:val="000000" w:themeColor="text1"/>
        </w:rPr>
        <w:t xml:space="preserve"> 2021</w:t>
      </w:r>
    </w:p>
    <w:p w:rsidR="003904D6" w:rsidRPr="004F10DD" w:rsidRDefault="003904D6" w:rsidP="003904D6">
      <w:pPr>
        <w:pStyle w:val="BodyText"/>
        <w:kinsoku w:val="0"/>
        <w:overflowPunct w:val="0"/>
        <w:spacing w:line="276" w:lineRule="auto"/>
        <w:ind w:left="4962" w:right="123" w:hanging="284"/>
        <w:rPr>
          <w:color w:val="000000" w:themeColor="text1"/>
        </w:rPr>
      </w:pPr>
      <w:r w:rsidRPr="004F10DD">
        <w:rPr>
          <w:color w:val="000000" w:themeColor="text1"/>
        </w:rPr>
        <w:t>LURAH SENDANGSARI,</w:t>
      </w:r>
    </w:p>
    <w:p w:rsidR="003904D6" w:rsidRPr="004F10DD" w:rsidRDefault="003904D6" w:rsidP="003904D6">
      <w:pPr>
        <w:pStyle w:val="BodyText"/>
        <w:kinsoku w:val="0"/>
        <w:overflowPunct w:val="0"/>
        <w:ind w:left="4395"/>
        <w:rPr>
          <w:color w:val="000000" w:themeColor="text1"/>
        </w:rPr>
      </w:pPr>
    </w:p>
    <w:p w:rsidR="003904D6" w:rsidRDefault="008B4356" w:rsidP="008B4356">
      <w:pPr>
        <w:pStyle w:val="BodyText"/>
        <w:kinsoku w:val="0"/>
        <w:overflowPunct w:val="0"/>
        <w:ind w:left="4395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  <w:t xml:space="preserve">   </w:t>
      </w:r>
      <w:proofErr w:type="spellStart"/>
      <w:r>
        <w:rPr>
          <w:color w:val="000000" w:themeColor="text1"/>
        </w:rPr>
        <w:t>Ttd</w:t>
      </w:r>
      <w:proofErr w:type="spellEnd"/>
    </w:p>
    <w:p w:rsidR="006F69E3" w:rsidRPr="004F10DD" w:rsidRDefault="006F69E3" w:rsidP="003904D6">
      <w:pPr>
        <w:pStyle w:val="BodyText"/>
        <w:kinsoku w:val="0"/>
        <w:overflowPunct w:val="0"/>
        <w:ind w:left="4395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ind w:left="4395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ind w:left="4395" w:firstLine="645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DURORI</w:t>
      </w:r>
    </w:p>
    <w:p w:rsidR="003904D6" w:rsidRPr="004F10DD" w:rsidRDefault="003904D6" w:rsidP="003904D6">
      <w:pPr>
        <w:pStyle w:val="BodyText"/>
        <w:tabs>
          <w:tab w:val="left" w:pos="2236"/>
        </w:tabs>
        <w:kinsoku w:val="0"/>
        <w:overflowPunct w:val="0"/>
        <w:ind w:left="100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Diundangkan</w:t>
      </w:r>
      <w:proofErr w:type="spellEnd"/>
      <w:r w:rsidRPr="004F10DD">
        <w:rPr>
          <w:color w:val="000000" w:themeColor="text1"/>
          <w:spacing w:val="-3"/>
        </w:rPr>
        <w:t xml:space="preserve"> </w:t>
      </w:r>
      <w:r w:rsidRPr="004F10DD">
        <w:rPr>
          <w:color w:val="000000" w:themeColor="text1"/>
        </w:rPr>
        <w:t>di</w:t>
      </w:r>
      <w:r w:rsidRPr="004F10DD">
        <w:rPr>
          <w:color w:val="000000" w:themeColor="text1"/>
        </w:rPr>
        <w:tab/>
      </w:r>
      <w:proofErr w:type="spellStart"/>
      <w:r w:rsidRPr="004F10DD">
        <w:rPr>
          <w:color w:val="000000" w:themeColor="text1"/>
        </w:rPr>
        <w:t>Sendangsari</w:t>
      </w:r>
      <w:proofErr w:type="spellEnd"/>
    </w:p>
    <w:p w:rsidR="003904D6" w:rsidRPr="004F10DD" w:rsidRDefault="003904D6" w:rsidP="003904D6">
      <w:pPr>
        <w:pStyle w:val="BodyText"/>
        <w:tabs>
          <w:tab w:val="left" w:pos="2226"/>
          <w:tab w:val="left" w:pos="4253"/>
        </w:tabs>
        <w:kinsoku w:val="0"/>
        <w:overflowPunct w:val="0"/>
        <w:spacing w:line="338" w:lineRule="auto"/>
        <w:ind w:left="90" w:right="3629"/>
        <w:rPr>
          <w:color w:val="000000" w:themeColor="text1"/>
        </w:rPr>
      </w:pPr>
      <w:proofErr w:type="spellStart"/>
      <w:r w:rsidRPr="004F10DD">
        <w:rPr>
          <w:color w:val="000000" w:themeColor="text1"/>
        </w:rPr>
        <w:t>Pada</w:t>
      </w:r>
      <w:proofErr w:type="spellEnd"/>
      <w:r w:rsidRPr="004F10DD">
        <w:rPr>
          <w:color w:val="000000" w:themeColor="text1"/>
          <w:spacing w:val="-2"/>
        </w:rPr>
        <w:t xml:space="preserve"> </w:t>
      </w:r>
      <w:proofErr w:type="spellStart"/>
      <w:proofErr w:type="gramStart"/>
      <w:r w:rsidRPr="004F10DD">
        <w:rPr>
          <w:color w:val="000000" w:themeColor="text1"/>
        </w:rPr>
        <w:t>tanggal</w:t>
      </w:r>
      <w:proofErr w:type="spellEnd"/>
      <w:r w:rsidRPr="004F10DD">
        <w:rPr>
          <w:color w:val="000000" w:themeColor="text1"/>
        </w:rPr>
        <w:t xml:space="preserve">  </w:t>
      </w:r>
      <w:r w:rsidR="006C2B3C">
        <w:rPr>
          <w:color w:val="000000" w:themeColor="text1"/>
        </w:rPr>
        <w:t>12</w:t>
      </w:r>
      <w:proofErr w:type="gramEnd"/>
      <w:r w:rsidR="006F69E3">
        <w:rPr>
          <w:color w:val="000000" w:themeColor="text1"/>
        </w:rPr>
        <w:t xml:space="preserve"> </w:t>
      </w:r>
      <w:proofErr w:type="spellStart"/>
      <w:r w:rsidR="006F69E3">
        <w:rPr>
          <w:color w:val="000000" w:themeColor="text1"/>
        </w:rPr>
        <w:t>Oktober</w:t>
      </w:r>
      <w:proofErr w:type="spellEnd"/>
      <w:r w:rsidR="006F69E3">
        <w:rPr>
          <w:color w:val="000000" w:themeColor="text1"/>
        </w:rPr>
        <w:t xml:space="preserve"> 2021</w:t>
      </w:r>
    </w:p>
    <w:p w:rsidR="008B4356" w:rsidRDefault="003904D6" w:rsidP="008B4356">
      <w:pPr>
        <w:pStyle w:val="BodyText"/>
        <w:tabs>
          <w:tab w:val="left" w:pos="2226"/>
        </w:tabs>
        <w:kinsoku w:val="0"/>
        <w:overflowPunct w:val="0"/>
        <w:spacing w:line="338" w:lineRule="auto"/>
        <w:ind w:left="993" w:right="5137"/>
        <w:rPr>
          <w:color w:val="000000" w:themeColor="text1"/>
        </w:rPr>
      </w:pPr>
      <w:r w:rsidRPr="004F10DD">
        <w:rPr>
          <w:color w:val="000000" w:themeColor="text1"/>
        </w:rPr>
        <w:t xml:space="preserve">CARIK </w:t>
      </w:r>
    </w:p>
    <w:p w:rsidR="008B4356" w:rsidRDefault="008B4356" w:rsidP="008B4356">
      <w:pPr>
        <w:pStyle w:val="BodyText"/>
        <w:tabs>
          <w:tab w:val="left" w:pos="2226"/>
        </w:tabs>
        <w:kinsoku w:val="0"/>
        <w:overflowPunct w:val="0"/>
        <w:spacing w:line="338" w:lineRule="auto"/>
        <w:ind w:left="993" w:right="5137"/>
        <w:rPr>
          <w:color w:val="000000" w:themeColor="text1"/>
        </w:rPr>
      </w:pPr>
    </w:p>
    <w:p w:rsidR="008B4356" w:rsidRDefault="008B4356" w:rsidP="008B4356">
      <w:pPr>
        <w:pStyle w:val="BodyText"/>
        <w:tabs>
          <w:tab w:val="left" w:pos="2226"/>
        </w:tabs>
        <w:kinsoku w:val="0"/>
        <w:overflowPunct w:val="0"/>
        <w:spacing w:line="338" w:lineRule="auto"/>
        <w:ind w:left="993" w:right="5137"/>
        <w:rPr>
          <w:color w:val="000000" w:themeColor="text1"/>
        </w:rPr>
      </w:pPr>
      <w:proofErr w:type="spellStart"/>
      <w:r>
        <w:rPr>
          <w:color w:val="000000" w:themeColor="text1"/>
        </w:rPr>
        <w:t>Ttd</w:t>
      </w:r>
      <w:proofErr w:type="spellEnd"/>
    </w:p>
    <w:p w:rsidR="003904D6" w:rsidRPr="004F10DD" w:rsidRDefault="003904D6" w:rsidP="008B4356">
      <w:pPr>
        <w:pStyle w:val="BodyText"/>
        <w:tabs>
          <w:tab w:val="left" w:pos="1440"/>
        </w:tabs>
        <w:kinsoku w:val="0"/>
        <w:overflowPunct w:val="0"/>
        <w:ind w:left="273" w:firstLine="720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rPr>
          <w:color w:val="000000" w:themeColor="text1"/>
        </w:rPr>
      </w:pPr>
    </w:p>
    <w:p w:rsidR="003904D6" w:rsidRPr="004F10DD" w:rsidRDefault="003904D6" w:rsidP="003904D6">
      <w:pPr>
        <w:pStyle w:val="BodyText"/>
        <w:tabs>
          <w:tab w:val="left" w:pos="810"/>
          <w:tab w:val="left" w:pos="990"/>
        </w:tabs>
        <w:kinsoku w:val="0"/>
        <w:overflowPunct w:val="0"/>
        <w:ind w:left="142"/>
        <w:rPr>
          <w:b/>
          <w:bCs/>
          <w:color w:val="000000" w:themeColor="text1"/>
        </w:rPr>
      </w:pPr>
      <w:r w:rsidRPr="004F10DD">
        <w:rPr>
          <w:b/>
          <w:bCs/>
          <w:color w:val="000000" w:themeColor="text1"/>
        </w:rPr>
        <w:t>ZUCHRI SAREN SATRIO</w:t>
      </w:r>
    </w:p>
    <w:p w:rsidR="003904D6" w:rsidRDefault="003904D6" w:rsidP="003904D6">
      <w:pPr>
        <w:pStyle w:val="BodyText"/>
        <w:kinsoku w:val="0"/>
        <w:overflowPunct w:val="0"/>
        <w:rPr>
          <w:b/>
          <w:bCs/>
          <w:color w:val="000000" w:themeColor="text1"/>
        </w:rPr>
      </w:pPr>
    </w:p>
    <w:p w:rsidR="008B4356" w:rsidRDefault="008B4356" w:rsidP="003904D6">
      <w:pPr>
        <w:pStyle w:val="BodyText"/>
        <w:kinsoku w:val="0"/>
        <w:overflowPunct w:val="0"/>
        <w:rPr>
          <w:b/>
          <w:bCs/>
          <w:color w:val="000000" w:themeColor="text1"/>
        </w:rPr>
      </w:pPr>
    </w:p>
    <w:p w:rsidR="006F69E3" w:rsidRPr="004F10DD" w:rsidRDefault="006F69E3" w:rsidP="003904D6">
      <w:pPr>
        <w:pStyle w:val="BodyText"/>
        <w:kinsoku w:val="0"/>
        <w:overflowPunct w:val="0"/>
        <w:rPr>
          <w:b/>
          <w:bCs/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ind w:left="180"/>
        <w:jc w:val="center"/>
        <w:rPr>
          <w:rFonts w:cstheme="majorBidi"/>
          <w:color w:val="000000" w:themeColor="text1"/>
        </w:rPr>
      </w:pPr>
      <w:proofErr w:type="spellStart"/>
      <w:r w:rsidRPr="004F10DD">
        <w:rPr>
          <w:rFonts w:cstheme="majorBidi"/>
          <w:color w:val="000000" w:themeColor="text1"/>
        </w:rPr>
        <w:t>Lembaran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Kalurahan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Sendangsari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Tahun</w:t>
      </w:r>
      <w:proofErr w:type="spellEnd"/>
      <w:r w:rsidRPr="004F10DD">
        <w:rPr>
          <w:rFonts w:cstheme="majorBidi"/>
          <w:color w:val="000000" w:themeColor="text1"/>
        </w:rPr>
        <w:t xml:space="preserve"> 202</w:t>
      </w:r>
      <w:r>
        <w:rPr>
          <w:rFonts w:cstheme="majorBidi"/>
          <w:color w:val="000000" w:themeColor="text1"/>
        </w:rPr>
        <w:t>1</w:t>
      </w:r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Nomor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r>
        <w:rPr>
          <w:rFonts w:cstheme="majorBidi"/>
          <w:color w:val="000000" w:themeColor="text1"/>
        </w:rPr>
        <w:t>4</w:t>
      </w:r>
    </w:p>
    <w:p w:rsidR="00130D44" w:rsidRDefault="003904D6" w:rsidP="003904D6">
      <w:pPr>
        <w:pStyle w:val="BodyText"/>
        <w:kinsoku w:val="0"/>
        <w:overflowPunct w:val="0"/>
        <w:ind w:left="180"/>
        <w:jc w:val="center"/>
        <w:rPr>
          <w:rFonts w:cstheme="majorBidi"/>
          <w:color w:val="000000" w:themeColor="text1"/>
        </w:rPr>
      </w:pPr>
      <w:r w:rsidRPr="004F10DD">
        <w:rPr>
          <w:rFonts w:cstheme="majorBidi"/>
          <w:color w:val="000000" w:themeColor="text1"/>
        </w:rPr>
        <w:t xml:space="preserve">No </w:t>
      </w:r>
      <w:proofErr w:type="spellStart"/>
      <w:r w:rsidRPr="004F10DD">
        <w:rPr>
          <w:rFonts w:cstheme="majorBidi"/>
          <w:color w:val="000000" w:themeColor="text1"/>
        </w:rPr>
        <w:t>Reg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Peraturan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Kalurahan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Sendangsari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="00130D44">
        <w:rPr>
          <w:rFonts w:cstheme="majorBidi"/>
          <w:color w:val="000000" w:themeColor="text1"/>
        </w:rPr>
        <w:t>Kapanewon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Pajangan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</w:p>
    <w:p w:rsidR="003904D6" w:rsidRPr="004F10DD" w:rsidRDefault="003904D6" w:rsidP="003904D6">
      <w:pPr>
        <w:pStyle w:val="BodyText"/>
        <w:kinsoku w:val="0"/>
        <w:overflowPunct w:val="0"/>
        <w:ind w:left="180"/>
        <w:jc w:val="center"/>
        <w:rPr>
          <w:rFonts w:cstheme="majorBidi"/>
          <w:color w:val="000000" w:themeColor="text1"/>
        </w:rPr>
      </w:pPr>
      <w:proofErr w:type="spellStart"/>
      <w:r w:rsidRPr="004F10DD">
        <w:rPr>
          <w:rFonts w:cstheme="majorBidi"/>
          <w:color w:val="000000" w:themeColor="text1"/>
        </w:rPr>
        <w:t>Kabupaten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Bantul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</w:p>
    <w:p w:rsidR="003904D6" w:rsidRPr="004F10DD" w:rsidRDefault="003904D6" w:rsidP="003904D6">
      <w:pPr>
        <w:pStyle w:val="BodyText"/>
        <w:kinsoku w:val="0"/>
        <w:overflowPunct w:val="0"/>
        <w:ind w:left="180"/>
        <w:jc w:val="center"/>
        <w:rPr>
          <w:rFonts w:cstheme="majorBidi"/>
          <w:color w:val="000000" w:themeColor="text1"/>
        </w:rPr>
      </w:pPr>
      <w:proofErr w:type="gramStart"/>
      <w:r w:rsidRPr="004F10DD">
        <w:rPr>
          <w:rFonts w:cstheme="majorBidi"/>
          <w:color w:val="000000" w:themeColor="text1"/>
        </w:rPr>
        <w:t xml:space="preserve">( </w:t>
      </w:r>
      <w:r w:rsidR="00681554">
        <w:rPr>
          <w:rFonts w:cstheme="majorBidi"/>
          <w:color w:val="000000" w:themeColor="text1"/>
        </w:rPr>
        <w:t>57</w:t>
      </w:r>
      <w:proofErr w:type="gramEnd"/>
      <w:r w:rsidRPr="004F10DD">
        <w:rPr>
          <w:rFonts w:cstheme="majorBidi"/>
          <w:color w:val="000000" w:themeColor="text1"/>
        </w:rPr>
        <w:t xml:space="preserve">/ </w:t>
      </w:r>
      <w:proofErr w:type="spellStart"/>
      <w:r w:rsidRPr="004F10DD">
        <w:rPr>
          <w:rFonts w:cstheme="majorBidi"/>
          <w:color w:val="000000" w:themeColor="text1"/>
        </w:rPr>
        <w:t>Tahun</w:t>
      </w:r>
      <w:proofErr w:type="spellEnd"/>
      <w:r w:rsidRPr="004F10DD">
        <w:rPr>
          <w:rFonts w:cstheme="majorBidi"/>
          <w:color w:val="000000" w:themeColor="text1"/>
        </w:rPr>
        <w:t xml:space="preserve"> 202</w:t>
      </w:r>
      <w:r>
        <w:rPr>
          <w:rFonts w:cstheme="majorBidi"/>
          <w:color w:val="000000" w:themeColor="text1"/>
        </w:rPr>
        <w:t>1</w:t>
      </w:r>
      <w:r w:rsidRPr="004F10DD">
        <w:rPr>
          <w:rFonts w:cstheme="majorBidi"/>
          <w:color w:val="000000" w:themeColor="text1"/>
        </w:rPr>
        <w:t>)</w:t>
      </w:r>
    </w:p>
    <w:p w:rsidR="003904D6" w:rsidRPr="004F10DD" w:rsidRDefault="003904D6" w:rsidP="003904D6">
      <w:pPr>
        <w:pStyle w:val="BodyText"/>
        <w:kinsoku w:val="0"/>
        <w:overflowPunct w:val="0"/>
        <w:jc w:val="center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jc w:val="center"/>
        <w:rPr>
          <w:color w:val="000000" w:themeColor="text1"/>
        </w:rPr>
      </w:pPr>
    </w:p>
    <w:p w:rsidR="003904D6" w:rsidRPr="004F10DD" w:rsidRDefault="003904D6" w:rsidP="003904D6">
      <w:pPr>
        <w:pStyle w:val="BodyText"/>
        <w:kinsoku w:val="0"/>
        <w:overflowPunct w:val="0"/>
        <w:jc w:val="center"/>
        <w:rPr>
          <w:color w:val="000000" w:themeColor="text1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  <w:bookmarkStart w:id="0" w:name="_GoBack"/>
      <w:bookmarkEnd w:id="0"/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 w:color="000000"/>
        </w:rPr>
      </w:pPr>
    </w:p>
    <w:p w:rsidR="003904D6" w:rsidRPr="004F10DD" w:rsidRDefault="003904D6" w:rsidP="003904D6">
      <w:pPr>
        <w:pStyle w:val="BodyText"/>
        <w:kinsoku w:val="0"/>
        <w:overflowPunct w:val="0"/>
        <w:ind w:left="100"/>
        <w:rPr>
          <w:rFonts w:cstheme="majorBidi"/>
          <w:i/>
          <w:iCs/>
          <w:color w:val="000000" w:themeColor="text1"/>
          <w:u w:val="single"/>
        </w:rPr>
      </w:pPr>
      <w:proofErr w:type="spellStart"/>
      <w:r w:rsidRPr="004F10DD">
        <w:rPr>
          <w:rFonts w:cstheme="majorBidi"/>
          <w:i/>
          <w:iCs/>
          <w:color w:val="000000" w:themeColor="text1"/>
          <w:u w:val="single" w:color="000000"/>
        </w:rPr>
        <w:t>Salinan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 xml:space="preserve"> </w:t>
      </w:r>
      <w:proofErr w:type="spellStart"/>
      <w:r w:rsidRPr="004F10DD">
        <w:rPr>
          <w:rFonts w:cstheme="majorBidi"/>
          <w:i/>
          <w:iCs/>
          <w:color w:val="000000" w:themeColor="text1"/>
          <w:u w:val="single" w:color="000000"/>
        </w:rPr>
        <w:t>Peraturan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 xml:space="preserve"> </w:t>
      </w:r>
      <w:proofErr w:type="spellStart"/>
      <w:r w:rsidRPr="004F10DD">
        <w:rPr>
          <w:rFonts w:cstheme="majorBidi"/>
          <w:i/>
          <w:iCs/>
          <w:color w:val="000000" w:themeColor="text1"/>
          <w:u w:val="single" w:color="000000"/>
        </w:rPr>
        <w:t>Kalurahan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 xml:space="preserve"> </w:t>
      </w:r>
      <w:proofErr w:type="spellStart"/>
      <w:r w:rsidRPr="004F10DD">
        <w:rPr>
          <w:rFonts w:cstheme="majorBidi"/>
          <w:i/>
          <w:iCs/>
          <w:color w:val="000000" w:themeColor="text1"/>
          <w:u w:val="single" w:color="000000"/>
        </w:rPr>
        <w:t>ini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 xml:space="preserve"> </w:t>
      </w:r>
      <w:proofErr w:type="spellStart"/>
      <w:r w:rsidRPr="004F10DD">
        <w:rPr>
          <w:rFonts w:cstheme="majorBidi"/>
          <w:i/>
          <w:iCs/>
          <w:color w:val="000000" w:themeColor="text1"/>
          <w:u w:val="single" w:color="000000"/>
        </w:rPr>
        <w:t>disampaikan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 xml:space="preserve"> </w:t>
      </w:r>
      <w:proofErr w:type="spellStart"/>
      <w:r w:rsidRPr="004F10DD">
        <w:rPr>
          <w:rFonts w:cstheme="majorBidi"/>
          <w:i/>
          <w:iCs/>
          <w:color w:val="000000" w:themeColor="text1"/>
          <w:u w:val="single" w:color="000000"/>
        </w:rPr>
        <w:t>kepada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 xml:space="preserve"> </w:t>
      </w:r>
      <w:proofErr w:type="spellStart"/>
      <w:proofErr w:type="gramStart"/>
      <w:r w:rsidRPr="004F10DD">
        <w:rPr>
          <w:rFonts w:cstheme="majorBidi"/>
          <w:i/>
          <w:iCs/>
          <w:color w:val="000000" w:themeColor="text1"/>
          <w:u w:val="single" w:color="000000"/>
        </w:rPr>
        <w:t>Yth</w:t>
      </w:r>
      <w:proofErr w:type="spellEnd"/>
      <w:r w:rsidRPr="004F10DD">
        <w:rPr>
          <w:rFonts w:cstheme="majorBidi"/>
          <w:i/>
          <w:iCs/>
          <w:color w:val="000000" w:themeColor="text1"/>
          <w:u w:val="single" w:color="000000"/>
        </w:rPr>
        <w:t>.:</w:t>
      </w:r>
      <w:proofErr w:type="gramEnd"/>
    </w:p>
    <w:p w:rsidR="003904D6" w:rsidRPr="004F10DD" w:rsidRDefault="003904D6" w:rsidP="003904D6">
      <w:pPr>
        <w:pStyle w:val="ListParagraph"/>
        <w:numPr>
          <w:ilvl w:val="0"/>
          <w:numId w:val="4"/>
        </w:numPr>
        <w:tabs>
          <w:tab w:val="left" w:pos="461"/>
        </w:tabs>
        <w:kinsoku w:val="0"/>
        <w:overflowPunct w:val="0"/>
        <w:spacing w:before="0"/>
        <w:jc w:val="left"/>
        <w:rPr>
          <w:rFonts w:cstheme="majorBidi"/>
          <w:color w:val="000000" w:themeColor="text1"/>
        </w:rPr>
      </w:pPr>
      <w:proofErr w:type="spellStart"/>
      <w:r w:rsidRPr="004F10DD">
        <w:rPr>
          <w:rFonts w:cstheme="majorBidi"/>
          <w:color w:val="000000" w:themeColor="text1"/>
        </w:rPr>
        <w:t>Bupati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Bantul</w:t>
      </w:r>
      <w:proofErr w:type="spellEnd"/>
      <w:r w:rsidRPr="004F10DD">
        <w:rPr>
          <w:rFonts w:cstheme="majorBidi"/>
          <w:color w:val="000000" w:themeColor="text1"/>
        </w:rPr>
        <w:t xml:space="preserve"> di </w:t>
      </w:r>
      <w:proofErr w:type="spellStart"/>
      <w:r w:rsidRPr="004F10DD">
        <w:rPr>
          <w:rFonts w:cstheme="majorBidi"/>
          <w:color w:val="000000" w:themeColor="text1"/>
        </w:rPr>
        <w:t>Kabupaten</w:t>
      </w:r>
      <w:proofErr w:type="spellEnd"/>
      <w:r w:rsidRPr="004F10DD">
        <w:rPr>
          <w:rFonts w:cstheme="majorBidi"/>
          <w:color w:val="000000" w:themeColor="text1"/>
          <w:spacing w:val="-1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Bantul</w:t>
      </w:r>
      <w:proofErr w:type="spellEnd"/>
      <w:r w:rsidRPr="004F10DD">
        <w:rPr>
          <w:rFonts w:cstheme="majorBidi"/>
          <w:color w:val="000000" w:themeColor="text1"/>
        </w:rPr>
        <w:t>;</w:t>
      </w:r>
    </w:p>
    <w:p w:rsidR="003904D6" w:rsidRPr="004F10DD" w:rsidRDefault="003904D6" w:rsidP="003904D6">
      <w:pPr>
        <w:pStyle w:val="ListParagraph"/>
        <w:numPr>
          <w:ilvl w:val="0"/>
          <w:numId w:val="4"/>
        </w:numPr>
        <w:tabs>
          <w:tab w:val="left" w:pos="461"/>
        </w:tabs>
        <w:kinsoku w:val="0"/>
        <w:overflowPunct w:val="0"/>
        <w:spacing w:before="0" w:line="281" w:lineRule="exact"/>
        <w:jc w:val="left"/>
        <w:rPr>
          <w:rFonts w:cstheme="majorBidi"/>
          <w:color w:val="000000" w:themeColor="text1"/>
        </w:rPr>
      </w:pPr>
      <w:proofErr w:type="spellStart"/>
      <w:r w:rsidRPr="004F10DD">
        <w:rPr>
          <w:rFonts w:cstheme="majorBidi"/>
          <w:color w:val="000000" w:themeColor="text1"/>
        </w:rPr>
        <w:t>Kabag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Pemdes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Setda</w:t>
      </w:r>
      <w:proofErr w:type="spellEnd"/>
      <w:r w:rsidRPr="004F10DD">
        <w:rPr>
          <w:rFonts w:cstheme="majorBidi"/>
          <w:color w:val="000000" w:themeColor="text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Kabupaten</w:t>
      </w:r>
      <w:proofErr w:type="spellEnd"/>
      <w:r w:rsidRPr="004F10DD">
        <w:rPr>
          <w:rFonts w:cstheme="majorBidi"/>
          <w:color w:val="000000" w:themeColor="text1"/>
          <w:spacing w:val="-21"/>
        </w:rPr>
        <w:t xml:space="preserve"> </w:t>
      </w:r>
      <w:proofErr w:type="spellStart"/>
      <w:r w:rsidRPr="004F10DD">
        <w:rPr>
          <w:rFonts w:cstheme="majorBidi"/>
          <w:color w:val="000000" w:themeColor="text1"/>
        </w:rPr>
        <w:t>Bantul</w:t>
      </w:r>
      <w:proofErr w:type="spellEnd"/>
      <w:r w:rsidRPr="004F10DD">
        <w:rPr>
          <w:rFonts w:cstheme="majorBidi"/>
          <w:color w:val="000000" w:themeColor="text1"/>
        </w:rPr>
        <w:t>;</w:t>
      </w:r>
    </w:p>
    <w:p w:rsidR="003904D6" w:rsidRPr="004F10DD" w:rsidRDefault="00130D44" w:rsidP="003904D6">
      <w:pPr>
        <w:pStyle w:val="ListParagraph"/>
        <w:numPr>
          <w:ilvl w:val="0"/>
          <w:numId w:val="4"/>
        </w:numPr>
        <w:tabs>
          <w:tab w:val="left" w:pos="461"/>
        </w:tabs>
        <w:kinsoku w:val="0"/>
        <w:overflowPunct w:val="0"/>
        <w:spacing w:before="0" w:line="281" w:lineRule="exact"/>
        <w:jc w:val="left"/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Panewu</w:t>
      </w:r>
      <w:proofErr w:type="spellEnd"/>
      <w:r w:rsidR="003904D6" w:rsidRPr="004F10DD">
        <w:rPr>
          <w:rFonts w:cstheme="majorBidi"/>
          <w:color w:val="000000" w:themeColor="text1"/>
          <w:spacing w:val="-9"/>
        </w:rPr>
        <w:t xml:space="preserve"> </w:t>
      </w:r>
      <w:r w:rsidR="003904D6" w:rsidRPr="004F10DD">
        <w:rPr>
          <w:rFonts w:cstheme="majorBidi"/>
          <w:color w:val="000000" w:themeColor="text1"/>
        </w:rPr>
        <w:t>PAJANGAN;</w:t>
      </w:r>
    </w:p>
    <w:p w:rsidR="003904D6" w:rsidRPr="004F10DD" w:rsidRDefault="003904D6" w:rsidP="003904D6">
      <w:pPr>
        <w:pStyle w:val="ListParagraph"/>
        <w:numPr>
          <w:ilvl w:val="0"/>
          <w:numId w:val="4"/>
        </w:numPr>
        <w:tabs>
          <w:tab w:val="left" w:pos="461"/>
        </w:tabs>
        <w:kinsoku w:val="0"/>
        <w:overflowPunct w:val="0"/>
        <w:spacing w:before="0" w:line="281" w:lineRule="exact"/>
        <w:jc w:val="left"/>
        <w:rPr>
          <w:rFonts w:cstheme="majorBidi"/>
          <w:color w:val="000000" w:themeColor="text1"/>
        </w:rPr>
      </w:pPr>
      <w:proofErr w:type="spellStart"/>
      <w:r w:rsidRPr="004F10DD">
        <w:rPr>
          <w:rFonts w:cstheme="majorBidi"/>
          <w:color w:val="000000" w:themeColor="text1"/>
        </w:rPr>
        <w:t>Ketua</w:t>
      </w:r>
      <w:proofErr w:type="spellEnd"/>
      <w:r w:rsidRPr="004F10DD">
        <w:rPr>
          <w:rFonts w:cstheme="majorBidi"/>
          <w:color w:val="000000" w:themeColor="text1"/>
        </w:rPr>
        <w:t xml:space="preserve"> BPD </w:t>
      </w:r>
      <w:proofErr w:type="spellStart"/>
      <w:r w:rsidRPr="004F10DD">
        <w:rPr>
          <w:rFonts w:cstheme="majorBidi"/>
          <w:color w:val="000000" w:themeColor="text1"/>
        </w:rPr>
        <w:t>Kalurahan</w:t>
      </w:r>
      <w:proofErr w:type="spellEnd"/>
      <w:r w:rsidRPr="004F10DD">
        <w:rPr>
          <w:rFonts w:cstheme="majorBidi"/>
          <w:color w:val="000000" w:themeColor="text1"/>
          <w:spacing w:val="-6"/>
        </w:rPr>
        <w:t xml:space="preserve"> </w:t>
      </w:r>
      <w:r w:rsidRPr="004F10DD">
        <w:rPr>
          <w:rFonts w:cstheme="majorBidi"/>
          <w:color w:val="000000" w:themeColor="text1"/>
        </w:rPr>
        <w:t>SENDANGSARI;</w:t>
      </w:r>
    </w:p>
    <w:p w:rsidR="003904D6" w:rsidRDefault="003904D6" w:rsidP="003904D6">
      <w:pPr>
        <w:pStyle w:val="ListParagraph"/>
        <w:numPr>
          <w:ilvl w:val="0"/>
          <w:numId w:val="4"/>
        </w:numPr>
        <w:tabs>
          <w:tab w:val="left" w:pos="461"/>
        </w:tabs>
        <w:kinsoku w:val="0"/>
        <w:overflowPunct w:val="0"/>
        <w:spacing w:before="0" w:line="281" w:lineRule="exact"/>
        <w:jc w:val="left"/>
        <w:rPr>
          <w:rFonts w:cs="Tahoma"/>
          <w:color w:val="000000" w:themeColor="text1"/>
        </w:rPr>
      </w:pPr>
      <w:r w:rsidRPr="004F10DD">
        <w:rPr>
          <w:rFonts w:cstheme="majorBidi"/>
          <w:color w:val="000000" w:themeColor="text1"/>
        </w:rPr>
        <w:t>Arsip.*</w:t>
      </w:r>
      <w:r w:rsidRPr="004F10DD">
        <w:rPr>
          <w:rFonts w:cs="Tahoma"/>
          <w:color w:val="000000" w:themeColor="text1"/>
        </w:rPr>
        <w:t xml:space="preserve"> </w:t>
      </w:r>
    </w:p>
    <w:p w:rsidR="00130D44" w:rsidRPr="004F10DD" w:rsidRDefault="00130D44" w:rsidP="00130D44">
      <w:pPr>
        <w:pStyle w:val="ListParagraph"/>
        <w:tabs>
          <w:tab w:val="left" w:pos="461"/>
        </w:tabs>
        <w:kinsoku w:val="0"/>
        <w:overflowPunct w:val="0"/>
        <w:spacing w:before="0" w:line="281" w:lineRule="exact"/>
        <w:ind w:left="460" w:firstLine="0"/>
        <w:jc w:val="left"/>
        <w:rPr>
          <w:rFonts w:cs="Tahoma"/>
          <w:color w:val="000000" w:themeColor="text1"/>
        </w:rPr>
      </w:pPr>
    </w:p>
    <w:sectPr w:rsidR="00130D44" w:rsidRPr="004F10DD" w:rsidSect="003904D6">
      <w:footerReference w:type="default" r:id="rId8"/>
      <w:pgSz w:w="12242" w:h="18705" w:code="11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AC" w:rsidRDefault="001E16AC">
      <w:r>
        <w:separator/>
      </w:r>
    </w:p>
  </w:endnote>
  <w:endnote w:type="continuationSeparator" w:id="0">
    <w:p w:rsidR="001E16AC" w:rsidRDefault="001E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a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57" w:rsidRDefault="001E16AC">
    <w:pPr>
      <w:pStyle w:val="Footer"/>
    </w:pPr>
  </w:p>
  <w:p w:rsidR="00086857" w:rsidRDefault="001E1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AC" w:rsidRDefault="001E16AC">
      <w:r>
        <w:separator/>
      </w:r>
    </w:p>
  </w:footnote>
  <w:footnote w:type="continuationSeparator" w:id="0">
    <w:p w:rsidR="001E16AC" w:rsidRDefault="001E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60" w:hanging="360"/>
      </w:pPr>
      <w:rPr>
        <w:rFonts w:ascii="Bookman Old Style" w:hAnsi="Bookman Old Style" w:cs="Bookman Old Style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196" w:hanging="360"/>
      </w:pPr>
    </w:lvl>
    <w:lvl w:ilvl="4">
      <w:numFmt w:val="bullet"/>
      <w:lvlText w:val="•"/>
      <w:lvlJc w:val="left"/>
      <w:pPr>
        <w:ind w:left="4108" w:hanging="360"/>
      </w:pPr>
    </w:lvl>
    <w:lvl w:ilvl="5">
      <w:numFmt w:val="bullet"/>
      <w:lvlText w:val="•"/>
      <w:lvlJc w:val="left"/>
      <w:pPr>
        <w:ind w:left="5020" w:hanging="360"/>
      </w:pPr>
    </w:lvl>
    <w:lvl w:ilvl="6">
      <w:numFmt w:val="bullet"/>
      <w:lvlText w:val="•"/>
      <w:lvlJc w:val="left"/>
      <w:pPr>
        <w:ind w:left="5932" w:hanging="360"/>
      </w:pPr>
    </w:lvl>
    <w:lvl w:ilvl="7">
      <w:numFmt w:val="bullet"/>
      <w:lvlText w:val="•"/>
      <w:lvlJc w:val="left"/>
      <w:pPr>
        <w:ind w:left="6844" w:hanging="360"/>
      </w:pPr>
    </w:lvl>
    <w:lvl w:ilvl="8">
      <w:numFmt w:val="bullet"/>
      <w:lvlText w:val="•"/>
      <w:lvlJc w:val="left"/>
      <w:pPr>
        <w:ind w:left="7756" w:hanging="360"/>
      </w:pPr>
    </w:lvl>
  </w:abstractNum>
  <w:abstractNum w:abstractNumId="1">
    <w:nsid w:val="11C571F3"/>
    <w:multiLevelType w:val="hybridMultilevel"/>
    <w:tmpl w:val="503A59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61F"/>
    <w:multiLevelType w:val="hybridMultilevel"/>
    <w:tmpl w:val="146CE4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366C9D"/>
    <w:multiLevelType w:val="hybridMultilevel"/>
    <w:tmpl w:val="162E4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798"/>
    <w:multiLevelType w:val="hybridMultilevel"/>
    <w:tmpl w:val="5CC46540"/>
    <w:lvl w:ilvl="0" w:tplc="D9201CC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7683A"/>
    <w:multiLevelType w:val="hybridMultilevel"/>
    <w:tmpl w:val="DBAE3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75F5F"/>
    <w:multiLevelType w:val="hybridMultilevel"/>
    <w:tmpl w:val="F76ECAF4"/>
    <w:lvl w:ilvl="0" w:tplc="0AEA38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165AD6"/>
    <w:multiLevelType w:val="hybridMultilevel"/>
    <w:tmpl w:val="A2BC85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C1B2B"/>
    <w:multiLevelType w:val="multilevel"/>
    <w:tmpl w:val="96E2C694"/>
    <w:lvl w:ilvl="0">
      <w:start w:val="1"/>
      <w:numFmt w:val="decimal"/>
      <w:lvlText w:val="%1."/>
      <w:lvlJc w:val="left"/>
      <w:pPr>
        <w:ind w:left="418" w:hanging="428"/>
      </w:pPr>
      <w:rPr>
        <w:rFonts w:asciiTheme="majorBidi" w:eastAsiaTheme="minorEastAsia" w:hAnsiTheme="majorBidi" w:cs="Times New Roman" w:hint="default"/>
        <w:b w:val="0"/>
        <w:bCs w:val="0"/>
        <w:spacing w:val="-30"/>
        <w:w w:val="100"/>
        <w:sz w:val="24"/>
        <w:szCs w:val="24"/>
      </w:rPr>
    </w:lvl>
    <w:lvl w:ilvl="1">
      <w:numFmt w:val="bullet"/>
      <w:lvlText w:val="•"/>
      <w:lvlJc w:val="left"/>
      <w:pPr>
        <w:ind w:left="1137" w:hanging="428"/>
      </w:pPr>
    </w:lvl>
    <w:lvl w:ilvl="2">
      <w:numFmt w:val="bullet"/>
      <w:lvlText w:val="•"/>
      <w:lvlJc w:val="left"/>
      <w:pPr>
        <w:ind w:left="1855" w:hanging="428"/>
      </w:pPr>
    </w:lvl>
    <w:lvl w:ilvl="3">
      <w:numFmt w:val="bullet"/>
      <w:lvlText w:val="•"/>
      <w:lvlJc w:val="left"/>
      <w:pPr>
        <w:ind w:left="2573" w:hanging="428"/>
      </w:pPr>
    </w:lvl>
    <w:lvl w:ilvl="4">
      <w:numFmt w:val="bullet"/>
      <w:lvlText w:val="•"/>
      <w:lvlJc w:val="left"/>
      <w:pPr>
        <w:ind w:left="3291" w:hanging="428"/>
      </w:pPr>
    </w:lvl>
    <w:lvl w:ilvl="5">
      <w:numFmt w:val="bullet"/>
      <w:lvlText w:val="•"/>
      <w:lvlJc w:val="left"/>
      <w:pPr>
        <w:ind w:left="4009" w:hanging="428"/>
      </w:pPr>
    </w:lvl>
    <w:lvl w:ilvl="6">
      <w:numFmt w:val="bullet"/>
      <w:lvlText w:val="•"/>
      <w:lvlJc w:val="left"/>
      <w:pPr>
        <w:ind w:left="4727" w:hanging="428"/>
      </w:pPr>
    </w:lvl>
    <w:lvl w:ilvl="7">
      <w:numFmt w:val="bullet"/>
      <w:lvlText w:val="•"/>
      <w:lvlJc w:val="left"/>
      <w:pPr>
        <w:ind w:left="5445" w:hanging="428"/>
      </w:pPr>
    </w:lvl>
    <w:lvl w:ilvl="8">
      <w:numFmt w:val="bullet"/>
      <w:lvlText w:val="•"/>
      <w:lvlJc w:val="left"/>
      <w:pPr>
        <w:ind w:left="6163" w:hanging="428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D6"/>
    <w:rsid w:val="00127CC0"/>
    <w:rsid w:val="00130D44"/>
    <w:rsid w:val="001E16AC"/>
    <w:rsid w:val="0021085B"/>
    <w:rsid w:val="00297C51"/>
    <w:rsid w:val="003904D6"/>
    <w:rsid w:val="004C1742"/>
    <w:rsid w:val="005A5469"/>
    <w:rsid w:val="005B6E87"/>
    <w:rsid w:val="00651B63"/>
    <w:rsid w:val="00661C3F"/>
    <w:rsid w:val="00681554"/>
    <w:rsid w:val="006C2B3C"/>
    <w:rsid w:val="006D2B76"/>
    <w:rsid w:val="006F69E3"/>
    <w:rsid w:val="007E59A8"/>
    <w:rsid w:val="008B4356"/>
    <w:rsid w:val="008E1DC0"/>
    <w:rsid w:val="00A46D9B"/>
    <w:rsid w:val="00A7755E"/>
    <w:rsid w:val="00C95387"/>
    <w:rsid w:val="00CF1937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A5D4-3AB3-4CB3-A99B-6822ECE6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04D6"/>
    <w:pPr>
      <w:jc w:val="center"/>
    </w:pPr>
    <w:rPr>
      <w:rFonts w:ascii="Steamer" w:hAnsi="Steamer"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3904D6"/>
    <w:rPr>
      <w:rFonts w:ascii="Steamer" w:eastAsia="Times New Roman" w:hAnsi="Steamer" w:cs="Times New Roman"/>
      <w:sz w:val="32"/>
      <w:szCs w:val="20"/>
    </w:rPr>
  </w:style>
  <w:style w:type="paragraph" w:styleId="ListParagraph">
    <w:name w:val="List Paragraph"/>
    <w:aliases w:val="LIST DOT,LIST LAMPIRAN,Body of text,List Paragraph (numbered (a)),Table/Figure Heading"/>
    <w:basedOn w:val="Normal"/>
    <w:link w:val="ListParagraphChar"/>
    <w:uiPriority w:val="34"/>
    <w:qFormat/>
    <w:rsid w:val="003904D6"/>
    <w:pPr>
      <w:widowControl w:val="0"/>
      <w:autoSpaceDE w:val="0"/>
      <w:autoSpaceDN w:val="0"/>
      <w:adjustRightInd w:val="0"/>
      <w:spacing w:before="116"/>
      <w:ind w:left="2149" w:hanging="360"/>
      <w:jc w:val="both"/>
    </w:pPr>
    <w:rPr>
      <w:rFonts w:ascii="Bookman Old Style" w:eastAsiaTheme="minorEastAsia" w:hAnsi="Bookman Old Style" w:cs="Bookman Old Style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904D6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="Bookman Old Style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04D6"/>
    <w:rPr>
      <w:rFonts w:ascii="Bookman Old Style" w:eastAsiaTheme="minorEastAsia" w:hAnsi="Bookman Old Style" w:cs="Bookman Old Style"/>
      <w:sz w:val="24"/>
      <w:szCs w:val="24"/>
    </w:rPr>
  </w:style>
  <w:style w:type="character" w:customStyle="1" w:styleId="ListParagraphChar">
    <w:name w:val="List Paragraph Char"/>
    <w:aliases w:val="LIST DOT Char,LIST LAMPIRAN Char,Body of text Char,List Paragraph (numbered (a)) Char,Table/Figure Heading Char"/>
    <w:link w:val="ListParagraph"/>
    <w:uiPriority w:val="34"/>
    <w:locked/>
    <w:rsid w:val="003904D6"/>
    <w:rPr>
      <w:rFonts w:ascii="Bookman Old Style" w:eastAsiaTheme="minorEastAsia" w:hAnsi="Bookman Old Style" w:cs="Bookman Old Style"/>
      <w:sz w:val="24"/>
      <w:szCs w:val="24"/>
    </w:rPr>
  </w:style>
  <w:style w:type="paragraph" w:customStyle="1" w:styleId="Default">
    <w:name w:val="Default"/>
    <w:rsid w:val="0039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90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4D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1C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1C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6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3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4294966256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2021-10-12T04:45:00Z</cp:lastPrinted>
  <dcterms:created xsi:type="dcterms:W3CDTF">2021-10-12T03:37:00Z</dcterms:created>
  <dcterms:modified xsi:type="dcterms:W3CDTF">2021-11-09T03:15:00Z</dcterms:modified>
</cp:coreProperties>
</file>